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C4CD" w14:textId="79D0E78A" w:rsidR="001A330C" w:rsidRDefault="006F4993" w:rsidP="001A330C">
      <w:pPr>
        <w:ind w:left="2552"/>
        <w:jc w:val="right"/>
        <w:rPr>
          <w:rFonts w:ascii="Arial" w:hAnsi="Arial" w:cs="Arial"/>
          <w:b/>
          <w:noProof/>
          <w:color w:val="0070C0"/>
          <w:sz w:val="56"/>
          <w:szCs w:val="20"/>
        </w:rPr>
      </w:pPr>
      <w:bookmarkStart w:id="0" w:name="_GoBack"/>
      <w:bookmarkEnd w:id="0"/>
      <w:r>
        <w:rPr>
          <w:rFonts w:ascii="Arial" w:hAnsi="Arial" w:cs="Arial"/>
          <w:b/>
          <w:noProof/>
          <w:color w:val="0070C0"/>
          <w:sz w:val="56"/>
          <w:szCs w:val="20"/>
        </w:rPr>
        <w:t>COMMUNIQUE</w:t>
      </w:r>
    </w:p>
    <w:p w14:paraId="5E4F8A7F" w14:textId="63E6F9E2" w:rsidR="006F4993" w:rsidRPr="00FB6216" w:rsidRDefault="006F4993" w:rsidP="001A330C">
      <w:pPr>
        <w:ind w:left="2552"/>
        <w:jc w:val="right"/>
        <w:rPr>
          <w:rFonts w:ascii="Arial" w:hAnsi="Arial" w:cs="Arial"/>
          <w:b/>
          <w:noProof/>
          <w:color w:val="0070C0"/>
          <w:sz w:val="56"/>
          <w:szCs w:val="20"/>
        </w:rPr>
      </w:pPr>
      <w:r>
        <w:rPr>
          <w:rFonts w:ascii="Arial" w:hAnsi="Arial" w:cs="Arial"/>
          <w:b/>
          <w:noProof/>
          <w:color w:val="0070C0"/>
          <w:sz w:val="56"/>
          <w:szCs w:val="20"/>
        </w:rPr>
        <w:t>DE PRESSE</w:t>
      </w:r>
    </w:p>
    <w:p w14:paraId="4DAAC6C3" w14:textId="77777777" w:rsidR="001A330C" w:rsidRDefault="001A330C" w:rsidP="001A330C">
      <w:pPr>
        <w:ind w:left="426" w:right="348"/>
        <w:jc w:val="right"/>
        <w:rPr>
          <w:rFonts w:ascii="Arial" w:hAnsi="Arial" w:cs="Arial"/>
          <w:bCs/>
          <w:sz w:val="22"/>
          <w:szCs w:val="22"/>
        </w:rPr>
      </w:pPr>
      <w:r>
        <w:rPr>
          <w:rFonts w:ascii="Arial" w:hAnsi="Arial" w:cs="Arial"/>
          <w:bCs/>
          <w:noProof/>
          <w:sz w:val="22"/>
          <w:szCs w:val="22"/>
        </w:rPr>
        <w:drawing>
          <wp:anchor distT="0" distB="0" distL="114300" distR="114300" simplePos="0" relativeHeight="251663360" behindDoc="0" locked="0" layoutInCell="1" allowOverlap="1" wp14:anchorId="0551F193" wp14:editId="33AD4269">
            <wp:simplePos x="0" y="0"/>
            <wp:positionH relativeFrom="margin">
              <wp:align>right</wp:align>
            </wp:positionH>
            <wp:positionV relativeFrom="margin">
              <wp:posOffset>917575</wp:posOffset>
            </wp:positionV>
            <wp:extent cx="2116455" cy="169545"/>
            <wp:effectExtent l="0" t="0" r="0" b="1905"/>
            <wp:wrapSquare wrapText="bothSides"/>
            <wp:docPr id="4" name="Image 4"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au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455" cy="16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7FBF6" w14:textId="77777777" w:rsidR="001A330C" w:rsidRDefault="001A330C" w:rsidP="001A330C">
      <w:pPr>
        <w:ind w:left="426" w:right="348"/>
        <w:jc w:val="right"/>
        <w:rPr>
          <w:rFonts w:ascii="Arial" w:hAnsi="Arial" w:cs="Arial"/>
          <w:bCs/>
          <w:sz w:val="22"/>
          <w:szCs w:val="22"/>
        </w:rPr>
      </w:pPr>
    </w:p>
    <w:p w14:paraId="00A9CD09" w14:textId="77777777" w:rsidR="00FF187A" w:rsidRDefault="00FF187A" w:rsidP="001A330C">
      <w:pPr>
        <w:ind w:right="64"/>
        <w:jc w:val="right"/>
        <w:rPr>
          <w:rFonts w:ascii="Arial" w:hAnsi="Arial" w:cs="Arial"/>
          <w:bCs/>
          <w:sz w:val="22"/>
          <w:szCs w:val="22"/>
        </w:rPr>
      </w:pPr>
    </w:p>
    <w:p w14:paraId="0D2B7C62" w14:textId="1658B681" w:rsidR="001A330C" w:rsidRPr="009A6468" w:rsidRDefault="001A330C" w:rsidP="001A330C">
      <w:pPr>
        <w:ind w:right="64"/>
        <w:jc w:val="right"/>
        <w:rPr>
          <w:rFonts w:ascii="Arial" w:hAnsi="Arial" w:cs="Arial"/>
          <w:bCs/>
          <w:caps/>
          <w:sz w:val="22"/>
          <w:szCs w:val="22"/>
        </w:rPr>
      </w:pPr>
      <w:r>
        <w:rPr>
          <w:rFonts w:ascii="Arial" w:hAnsi="Arial" w:cs="Arial"/>
          <w:bCs/>
          <w:noProof/>
          <w:sz w:val="22"/>
          <w:szCs w:val="22"/>
        </w:rPr>
        <w:drawing>
          <wp:anchor distT="0" distB="0" distL="114300" distR="114300" simplePos="0" relativeHeight="251662336" behindDoc="0" locked="0" layoutInCell="1" allowOverlap="1" wp14:anchorId="2D4747B7" wp14:editId="22970422">
            <wp:simplePos x="0" y="0"/>
            <wp:positionH relativeFrom="margin">
              <wp:posOffset>49530</wp:posOffset>
            </wp:positionH>
            <wp:positionV relativeFrom="margin">
              <wp:posOffset>-252730</wp:posOffset>
            </wp:positionV>
            <wp:extent cx="1814830" cy="1341120"/>
            <wp:effectExtent l="0" t="0" r="0" b="0"/>
            <wp:wrapSquare wrapText="bothSides"/>
            <wp:docPr id="3" name="Image 3" descr="Bloc logo GPS&amp;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 logo GPS&amp;O 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468">
        <w:rPr>
          <w:rFonts w:ascii="Arial" w:hAnsi="Arial" w:cs="Arial"/>
          <w:bCs/>
          <w:sz w:val="22"/>
          <w:szCs w:val="22"/>
        </w:rPr>
        <w:t>Aubergenville</w:t>
      </w:r>
      <w:r w:rsidR="008E2696">
        <w:rPr>
          <w:rFonts w:ascii="Arial" w:hAnsi="Arial" w:cs="Arial"/>
          <w:bCs/>
          <w:sz w:val="22"/>
          <w:szCs w:val="22"/>
        </w:rPr>
        <w:t>,</w:t>
      </w:r>
      <w:r w:rsidRPr="009A6468">
        <w:rPr>
          <w:rFonts w:ascii="Arial" w:hAnsi="Arial" w:cs="Arial"/>
          <w:bCs/>
          <w:sz w:val="22"/>
          <w:szCs w:val="22"/>
        </w:rPr>
        <w:t xml:space="preserve"> </w:t>
      </w:r>
      <w:r w:rsidR="008E2696">
        <w:rPr>
          <w:rFonts w:ascii="Arial" w:hAnsi="Arial" w:cs="Arial"/>
          <w:bCs/>
          <w:sz w:val="22"/>
          <w:szCs w:val="22"/>
        </w:rPr>
        <w:t xml:space="preserve">le </w:t>
      </w:r>
      <w:r w:rsidR="006F4993">
        <w:rPr>
          <w:rFonts w:ascii="Arial" w:hAnsi="Arial" w:cs="Arial"/>
          <w:bCs/>
          <w:sz w:val="22"/>
          <w:szCs w:val="22"/>
        </w:rPr>
        <w:t>7</w:t>
      </w:r>
      <w:r w:rsidR="00520B5A">
        <w:rPr>
          <w:rFonts w:ascii="Arial" w:hAnsi="Arial" w:cs="Arial"/>
          <w:bCs/>
          <w:sz w:val="22"/>
          <w:szCs w:val="22"/>
        </w:rPr>
        <w:t xml:space="preserve"> mars</w:t>
      </w:r>
      <w:r w:rsidR="00E800A8">
        <w:rPr>
          <w:rFonts w:ascii="Arial" w:hAnsi="Arial" w:cs="Arial"/>
          <w:bCs/>
          <w:sz w:val="22"/>
          <w:szCs w:val="22"/>
        </w:rPr>
        <w:t xml:space="preserve"> 2017</w:t>
      </w:r>
    </w:p>
    <w:p w14:paraId="584F7239" w14:textId="77777777" w:rsidR="006C769D" w:rsidRPr="00065416" w:rsidRDefault="006C769D" w:rsidP="00943E60">
      <w:pPr>
        <w:rPr>
          <w:rFonts w:ascii="Arial" w:hAnsi="Arial" w:cs="Arial"/>
          <w:b/>
          <w:noProof/>
          <w:color w:val="0070C0"/>
          <w:sz w:val="20"/>
          <w:szCs w:val="20"/>
        </w:rPr>
      </w:pPr>
    </w:p>
    <w:p w14:paraId="7ADDEA01" w14:textId="77777777" w:rsidR="009771A1" w:rsidRPr="007E43E7" w:rsidRDefault="009771A1" w:rsidP="009771A1">
      <w:pPr>
        <w:jc w:val="center"/>
        <w:rPr>
          <w:rFonts w:ascii="Arial" w:hAnsi="Arial" w:cs="Arial"/>
          <w:color w:val="006BAD"/>
          <w:sz w:val="20"/>
          <w:szCs w:val="20"/>
        </w:rPr>
      </w:pPr>
    </w:p>
    <w:p w14:paraId="2E672319" w14:textId="77777777" w:rsidR="001F77B9" w:rsidRPr="007E43E7" w:rsidRDefault="001F77B9" w:rsidP="009771A1">
      <w:pPr>
        <w:jc w:val="center"/>
        <w:rPr>
          <w:rFonts w:ascii="Arial" w:hAnsi="Arial" w:cs="Arial"/>
          <w:color w:val="006BAD"/>
          <w:sz w:val="20"/>
          <w:szCs w:val="20"/>
        </w:rPr>
      </w:pPr>
    </w:p>
    <w:p w14:paraId="45BA3DF0" w14:textId="77777777" w:rsidR="001F77B9" w:rsidRPr="007E43E7" w:rsidRDefault="001F77B9" w:rsidP="009771A1">
      <w:pPr>
        <w:jc w:val="center"/>
        <w:rPr>
          <w:rFonts w:ascii="Arial" w:hAnsi="Arial" w:cs="Arial"/>
          <w:color w:val="006BAD"/>
          <w:sz w:val="20"/>
          <w:szCs w:val="20"/>
        </w:rPr>
      </w:pPr>
    </w:p>
    <w:p w14:paraId="14E70173" w14:textId="76F06790" w:rsidR="00FF187A" w:rsidRPr="007E43E7" w:rsidRDefault="007E43E7" w:rsidP="009771A1">
      <w:pPr>
        <w:jc w:val="center"/>
        <w:rPr>
          <w:rFonts w:ascii="Arial" w:hAnsi="Arial" w:cs="Arial"/>
          <w:color w:val="0070C0"/>
          <w:sz w:val="28"/>
          <w:szCs w:val="28"/>
        </w:rPr>
      </w:pPr>
      <w:r w:rsidRPr="007E43E7">
        <w:rPr>
          <w:rFonts w:ascii="Arial" w:hAnsi="Arial" w:cs="Arial"/>
          <w:color w:val="0070C0"/>
          <w:sz w:val="28"/>
          <w:szCs w:val="28"/>
        </w:rPr>
        <w:t xml:space="preserve">Réunion publique </w:t>
      </w:r>
      <w:r>
        <w:rPr>
          <w:rFonts w:ascii="Arial" w:hAnsi="Arial" w:cs="Arial"/>
          <w:color w:val="0070C0"/>
          <w:sz w:val="28"/>
          <w:szCs w:val="28"/>
        </w:rPr>
        <w:t>à Aubergenville</w:t>
      </w:r>
      <w:r w:rsidRPr="007E43E7">
        <w:rPr>
          <w:rFonts w:ascii="Arial" w:hAnsi="Arial" w:cs="Arial"/>
          <w:color w:val="0070C0"/>
          <w:sz w:val="28"/>
          <w:szCs w:val="28"/>
        </w:rPr>
        <w:br/>
        <w:t>Jeudi 16 mars</w:t>
      </w:r>
      <w:r>
        <w:rPr>
          <w:rFonts w:ascii="Arial" w:hAnsi="Arial" w:cs="Arial"/>
          <w:color w:val="0070C0"/>
          <w:sz w:val="28"/>
          <w:szCs w:val="28"/>
        </w:rPr>
        <w:t xml:space="preserve"> à 20h</w:t>
      </w:r>
      <w:r>
        <w:rPr>
          <w:rFonts w:ascii="Arial" w:hAnsi="Arial" w:cs="Arial"/>
          <w:color w:val="0070C0"/>
          <w:sz w:val="28"/>
          <w:szCs w:val="28"/>
        </w:rPr>
        <w:br/>
        <w:t>Maison des Associations (route de Quarante Sous)</w:t>
      </w:r>
    </w:p>
    <w:p w14:paraId="2787E059" w14:textId="77777777" w:rsidR="007E43E7" w:rsidRPr="007E43E7" w:rsidRDefault="007E43E7" w:rsidP="00520B5A">
      <w:pPr>
        <w:jc w:val="center"/>
        <w:rPr>
          <w:rFonts w:ascii="Arial" w:hAnsi="Arial" w:cs="Arial"/>
          <w:b/>
          <w:color w:val="0070C0"/>
          <w:sz w:val="28"/>
          <w:szCs w:val="28"/>
        </w:rPr>
      </w:pPr>
    </w:p>
    <w:p w14:paraId="431B9DCF" w14:textId="77777777" w:rsidR="009472B2" w:rsidRDefault="00520B5A" w:rsidP="00520B5A">
      <w:pPr>
        <w:jc w:val="center"/>
        <w:rPr>
          <w:rFonts w:ascii="Arial" w:hAnsi="Arial" w:cs="Arial"/>
          <w:b/>
          <w:color w:val="0070C0"/>
          <w:sz w:val="28"/>
          <w:szCs w:val="28"/>
        </w:rPr>
      </w:pPr>
      <w:r w:rsidRPr="007E43E7">
        <w:rPr>
          <w:rFonts w:ascii="Arial" w:hAnsi="Arial" w:cs="Arial"/>
          <w:b/>
          <w:color w:val="0070C0"/>
          <w:sz w:val="28"/>
          <w:szCs w:val="28"/>
        </w:rPr>
        <w:t xml:space="preserve">Avenir du territoire de GPS&amp;O : </w:t>
      </w:r>
    </w:p>
    <w:p w14:paraId="1939FA8C" w14:textId="6494FF86" w:rsidR="00AF537C" w:rsidRPr="007E43E7" w:rsidRDefault="00520B5A" w:rsidP="00520B5A">
      <w:pPr>
        <w:jc w:val="center"/>
        <w:rPr>
          <w:rFonts w:ascii="Arial" w:hAnsi="Arial" w:cs="Arial"/>
          <w:b/>
          <w:sz w:val="28"/>
          <w:szCs w:val="28"/>
        </w:rPr>
      </w:pPr>
      <w:proofErr w:type="gramStart"/>
      <w:r w:rsidRPr="007E43E7">
        <w:rPr>
          <w:rFonts w:ascii="Arial" w:hAnsi="Arial" w:cs="Arial"/>
          <w:b/>
          <w:color w:val="0070C0"/>
          <w:sz w:val="28"/>
          <w:szCs w:val="28"/>
        </w:rPr>
        <w:t>un</w:t>
      </w:r>
      <w:proofErr w:type="gramEnd"/>
      <w:r w:rsidRPr="007E43E7">
        <w:rPr>
          <w:rFonts w:ascii="Arial" w:hAnsi="Arial" w:cs="Arial"/>
          <w:b/>
          <w:color w:val="0070C0"/>
          <w:sz w:val="28"/>
          <w:szCs w:val="28"/>
        </w:rPr>
        <w:t xml:space="preserve"> premier point d’étape le 16 mars</w:t>
      </w:r>
    </w:p>
    <w:p w14:paraId="604D99CF" w14:textId="77777777" w:rsidR="001F77B9" w:rsidRDefault="001F77B9" w:rsidP="00AF537C">
      <w:pPr>
        <w:jc w:val="both"/>
        <w:rPr>
          <w:rFonts w:ascii="Arial" w:hAnsi="Arial" w:cs="Arial"/>
          <w:b/>
          <w:sz w:val="22"/>
          <w:szCs w:val="22"/>
        </w:rPr>
      </w:pPr>
    </w:p>
    <w:p w14:paraId="1C1288F2" w14:textId="77777777" w:rsidR="00FF187A" w:rsidRDefault="00FF187A" w:rsidP="00AF537C">
      <w:pPr>
        <w:jc w:val="both"/>
        <w:rPr>
          <w:rFonts w:ascii="Arial" w:hAnsi="Arial" w:cs="Arial"/>
          <w:b/>
          <w:sz w:val="22"/>
          <w:szCs w:val="22"/>
        </w:rPr>
      </w:pPr>
    </w:p>
    <w:p w14:paraId="74307238" w14:textId="0BF09A3F" w:rsidR="003C56AC" w:rsidRPr="009472B2" w:rsidRDefault="00520B5A" w:rsidP="00943E60">
      <w:pPr>
        <w:jc w:val="both"/>
        <w:rPr>
          <w:rFonts w:ascii="Arial" w:hAnsi="Arial" w:cs="Arial"/>
          <w:b/>
          <w:sz w:val="20"/>
          <w:szCs w:val="20"/>
        </w:rPr>
      </w:pPr>
      <w:r w:rsidRPr="009472B2">
        <w:rPr>
          <w:rFonts w:ascii="Arial" w:hAnsi="Arial" w:cs="Arial"/>
          <w:b/>
          <w:sz w:val="20"/>
          <w:szCs w:val="20"/>
        </w:rPr>
        <w:t xml:space="preserve">Après de nombreuses rencontres et échanges associant aussi bien les élus que les habitants </w:t>
      </w:r>
      <w:r w:rsidR="00987EB1" w:rsidRPr="009472B2">
        <w:rPr>
          <w:rFonts w:ascii="Arial" w:hAnsi="Arial" w:cs="Arial"/>
          <w:b/>
          <w:sz w:val="20"/>
          <w:szCs w:val="20"/>
        </w:rPr>
        <w:t>ou</w:t>
      </w:r>
      <w:r w:rsidRPr="009472B2">
        <w:rPr>
          <w:rFonts w:ascii="Arial" w:hAnsi="Arial" w:cs="Arial"/>
          <w:b/>
          <w:sz w:val="20"/>
          <w:szCs w:val="20"/>
        </w:rPr>
        <w:t xml:space="preserve"> des experts, la première étape de concertation autour de l’avenir du territoire de Grand Paris Seine &amp; Oise arrive à son terme. Un bilan sera dressé lors d’une rencontre ouverte à tous jeudi</w:t>
      </w:r>
      <w:r w:rsidR="005879B1" w:rsidRPr="009472B2">
        <w:rPr>
          <w:rFonts w:ascii="Arial" w:hAnsi="Arial" w:cs="Arial"/>
          <w:b/>
          <w:sz w:val="20"/>
          <w:szCs w:val="20"/>
        </w:rPr>
        <w:t xml:space="preserve"> </w:t>
      </w:r>
      <w:r w:rsidRPr="009472B2">
        <w:rPr>
          <w:rFonts w:ascii="Arial" w:hAnsi="Arial" w:cs="Arial"/>
          <w:b/>
          <w:sz w:val="20"/>
          <w:szCs w:val="20"/>
        </w:rPr>
        <w:t>16 mars à Aubergenville.</w:t>
      </w:r>
    </w:p>
    <w:p w14:paraId="37EA8508" w14:textId="77D4AECD" w:rsidR="0038719C" w:rsidRPr="009472B2" w:rsidRDefault="0038719C" w:rsidP="00943E60">
      <w:pPr>
        <w:jc w:val="both"/>
        <w:rPr>
          <w:rFonts w:ascii="Arial" w:hAnsi="Arial" w:cs="Arial"/>
          <w:sz w:val="20"/>
          <w:szCs w:val="20"/>
        </w:rPr>
      </w:pPr>
    </w:p>
    <w:p w14:paraId="7DA818FD" w14:textId="7026B0E1" w:rsidR="00C85C1F" w:rsidRPr="009472B2" w:rsidRDefault="00C85C1F" w:rsidP="00C85C1F">
      <w:pPr>
        <w:jc w:val="both"/>
        <w:rPr>
          <w:rFonts w:ascii="Arial" w:hAnsi="Arial" w:cs="Arial"/>
          <w:sz w:val="20"/>
          <w:szCs w:val="20"/>
        </w:rPr>
      </w:pPr>
      <w:r w:rsidRPr="009472B2">
        <w:rPr>
          <w:rFonts w:ascii="Arial" w:hAnsi="Arial" w:cs="Arial"/>
          <w:i/>
          <w:sz w:val="20"/>
          <w:szCs w:val="20"/>
        </w:rPr>
        <w:t>« Nous allons réaliser en 2 ans et demi ce que les autres font habituellement en 5 ans ! »</w:t>
      </w:r>
      <w:r w:rsidRPr="009472B2">
        <w:rPr>
          <w:rFonts w:ascii="Arial" w:hAnsi="Arial" w:cs="Arial"/>
          <w:sz w:val="20"/>
          <w:szCs w:val="20"/>
        </w:rPr>
        <w:t xml:space="preserve"> Suzanne Jaunet, vice-présidente de GPS&amp;O déléguée à l’urbanisme, n’élude pas les contraintes du calendrier encadrant l’élaboration du Plan local d’urbanisme intercommunal (</w:t>
      </w:r>
      <w:proofErr w:type="spellStart"/>
      <w:r w:rsidRPr="009472B2">
        <w:rPr>
          <w:rFonts w:ascii="Arial" w:hAnsi="Arial" w:cs="Arial"/>
          <w:sz w:val="20"/>
          <w:szCs w:val="20"/>
        </w:rPr>
        <w:t>PLUi</w:t>
      </w:r>
      <w:proofErr w:type="spellEnd"/>
      <w:r w:rsidRPr="009472B2">
        <w:rPr>
          <w:rFonts w:ascii="Arial" w:hAnsi="Arial" w:cs="Arial"/>
          <w:sz w:val="20"/>
          <w:szCs w:val="20"/>
        </w:rPr>
        <w:t>). Il doit en effet être finalisé en septembre 2018 puis adopté par le conseil communautaire en décembre 2019. Elle réaffirme dans le même temps les ambitions de la démarche basée sur une concertation t</w:t>
      </w:r>
      <w:r w:rsidR="005879B1" w:rsidRPr="009472B2">
        <w:rPr>
          <w:rFonts w:ascii="Arial" w:hAnsi="Arial" w:cs="Arial"/>
          <w:sz w:val="20"/>
          <w:szCs w:val="20"/>
        </w:rPr>
        <w:t>ous azimuts afin de répondre aux</w:t>
      </w:r>
      <w:r w:rsidRPr="009472B2">
        <w:rPr>
          <w:rFonts w:ascii="Arial" w:hAnsi="Arial" w:cs="Arial"/>
          <w:sz w:val="20"/>
          <w:szCs w:val="20"/>
        </w:rPr>
        <w:t xml:space="preserve"> mieux aux réalités du territoire et aux attentes de ceux qui y vivent au quotidien.</w:t>
      </w:r>
    </w:p>
    <w:p w14:paraId="0071D52A" w14:textId="77777777" w:rsidR="00987EB1" w:rsidRPr="009472B2" w:rsidRDefault="00987EB1" w:rsidP="00C85C1F">
      <w:pPr>
        <w:jc w:val="both"/>
        <w:rPr>
          <w:rFonts w:ascii="Arial" w:hAnsi="Arial" w:cs="Arial"/>
          <w:sz w:val="20"/>
          <w:szCs w:val="20"/>
        </w:rPr>
      </w:pPr>
    </w:p>
    <w:p w14:paraId="360A83C4" w14:textId="7B68B3BC" w:rsidR="00C85C1F" w:rsidRPr="009472B2" w:rsidRDefault="00C85C1F" w:rsidP="00C85C1F">
      <w:pPr>
        <w:jc w:val="both"/>
        <w:rPr>
          <w:rFonts w:ascii="Arial" w:hAnsi="Arial" w:cs="Arial"/>
          <w:b/>
          <w:color w:val="0070C0"/>
          <w:sz w:val="20"/>
          <w:szCs w:val="20"/>
        </w:rPr>
      </w:pPr>
      <w:r w:rsidRPr="009472B2">
        <w:rPr>
          <w:rFonts w:ascii="Arial" w:hAnsi="Arial" w:cs="Arial"/>
          <w:b/>
          <w:color w:val="0070C0"/>
          <w:sz w:val="20"/>
          <w:szCs w:val="20"/>
        </w:rPr>
        <w:t>Une démarche collaborative</w:t>
      </w:r>
      <w:r w:rsidR="005879B1" w:rsidRPr="009472B2">
        <w:rPr>
          <w:rFonts w:ascii="Arial" w:hAnsi="Arial" w:cs="Arial"/>
          <w:b/>
          <w:color w:val="0070C0"/>
          <w:sz w:val="20"/>
          <w:szCs w:val="20"/>
        </w:rPr>
        <w:t xml:space="preserve"> </w:t>
      </w:r>
      <w:r w:rsidR="00987EB1" w:rsidRPr="009472B2">
        <w:rPr>
          <w:rFonts w:ascii="Arial" w:hAnsi="Arial" w:cs="Arial"/>
          <w:b/>
          <w:color w:val="0070C0"/>
          <w:sz w:val="20"/>
          <w:szCs w:val="20"/>
        </w:rPr>
        <w:t>pour</w:t>
      </w:r>
      <w:r w:rsidRPr="009472B2">
        <w:rPr>
          <w:rFonts w:ascii="Arial" w:hAnsi="Arial" w:cs="Arial"/>
          <w:b/>
          <w:color w:val="0070C0"/>
          <w:sz w:val="20"/>
          <w:szCs w:val="20"/>
        </w:rPr>
        <w:t xml:space="preserve"> une vision stratégique</w:t>
      </w:r>
    </w:p>
    <w:p w14:paraId="4C79D595" w14:textId="77777777" w:rsidR="00987EB1" w:rsidRPr="009472B2" w:rsidRDefault="00987EB1" w:rsidP="00C85C1F">
      <w:pPr>
        <w:jc w:val="both"/>
        <w:rPr>
          <w:rFonts w:ascii="Arial" w:hAnsi="Arial" w:cs="Arial"/>
          <w:sz w:val="20"/>
          <w:szCs w:val="20"/>
        </w:rPr>
      </w:pPr>
    </w:p>
    <w:p w14:paraId="4C6DC614" w14:textId="71E40086" w:rsidR="00C85C1F" w:rsidRPr="009472B2" w:rsidRDefault="00C85C1F" w:rsidP="00C85C1F">
      <w:pPr>
        <w:jc w:val="both"/>
        <w:rPr>
          <w:rFonts w:ascii="Arial" w:hAnsi="Arial" w:cs="Arial"/>
          <w:sz w:val="20"/>
          <w:szCs w:val="20"/>
        </w:rPr>
      </w:pPr>
      <w:r w:rsidRPr="009472B2">
        <w:rPr>
          <w:rFonts w:ascii="Arial" w:hAnsi="Arial" w:cs="Arial"/>
          <w:sz w:val="20"/>
          <w:szCs w:val="20"/>
        </w:rPr>
        <w:t xml:space="preserve">« Construire ensemble GPS&amp;O » n’est pas un simple slogan mais déjà une réalité pour bon nombre </w:t>
      </w:r>
      <w:r w:rsidR="009472B2" w:rsidRPr="009472B2">
        <w:rPr>
          <w:rFonts w:ascii="Arial" w:hAnsi="Arial" w:cs="Arial"/>
          <w:sz w:val="20"/>
          <w:szCs w:val="20"/>
        </w:rPr>
        <w:t xml:space="preserve">d’acteurs locaux. Les habitants, </w:t>
      </w:r>
      <w:r w:rsidRPr="009472B2">
        <w:rPr>
          <w:rFonts w:ascii="Arial" w:hAnsi="Arial" w:cs="Arial"/>
          <w:sz w:val="20"/>
          <w:szCs w:val="20"/>
        </w:rPr>
        <w:t xml:space="preserve">tout comme les représentants </w:t>
      </w:r>
      <w:r w:rsidR="009472B2" w:rsidRPr="009472B2">
        <w:rPr>
          <w:rFonts w:ascii="Arial" w:hAnsi="Arial" w:cs="Arial"/>
          <w:sz w:val="20"/>
          <w:szCs w:val="20"/>
        </w:rPr>
        <w:t xml:space="preserve">économiques ou associatifs, </w:t>
      </w:r>
      <w:r w:rsidRPr="009472B2">
        <w:rPr>
          <w:rFonts w:ascii="Arial" w:hAnsi="Arial" w:cs="Arial"/>
          <w:sz w:val="20"/>
          <w:szCs w:val="20"/>
        </w:rPr>
        <w:t>se sont fortement mobilisés lors de la concertation publique qui a débuté en octobre 2016</w:t>
      </w:r>
      <w:r w:rsidR="009046FD" w:rsidRPr="009472B2">
        <w:rPr>
          <w:rFonts w:ascii="Arial" w:hAnsi="Arial" w:cs="Arial"/>
          <w:sz w:val="20"/>
          <w:szCs w:val="20"/>
        </w:rPr>
        <w:t xml:space="preserve"> pour nourrir la réflexion</w:t>
      </w:r>
      <w:r w:rsidRPr="009472B2">
        <w:rPr>
          <w:rFonts w:ascii="Arial" w:hAnsi="Arial" w:cs="Arial"/>
          <w:sz w:val="20"/>
          <w:szCs w:val="20"/>
        </w:rPr>
        <w:t>. Les élus intercommunaux et communaux ont également été étroitement associés depuis mai dernier.</w:t>
      </w:r>
    </w:p>
    <w:p w14:paraId="5AD399A1" w14:textId="77777777" w:rsidR="005879B1" w:rsidRPr="009472B2" w:rsidRDefault="005879B1" w:rsidP="00C85C1F">
      <w:pPr>
        <w:jc w:val="both"/>
        <w:rPr>
          <w:rFonts w:ascii="Arial" w:hAnsi="Arial" w:cs="Arial"/>
          <w:sz w:val="20"/>
          <w:szCs w:val="20"/>
        </w:rPr>
      </w:pPr>
    </w:p>
    <w:p w14:paraId="2A54B8DF" w14:textId="17A23C97" w:rsidR="00C85C1F" w:rsidRPr="009472B2" w:rsidRDefault="00C85C1F" w:rsidP="00C85C1F">
      <w:pPr>
        <w:jc w:val="both"/>
        <w:rPr>
          <w:rFonts w:ascii="Arial" w:hAnsi="Arial" w:cs="Arial"/>
          <w:sz w:val="20"/>
          <w:szCs w:val="20"/>
        </w:rPr>
      </w:pPr>
      <w:r w:rsidRPr="009472B2">
        <w:rPr>
          <w:rFonts w:ascii="Arial" w:hAnsi="Arial" w:cs="Arial"/>
          <w:sz w:val="20"/>
          <w:szCs w:val="20"/>
        </w:rPr>
        <w:t xml:space="preserve">Plus qu’un simple catalogue qui définira où il est possible de construire et comment, quels sites doivent être aménagés et quels autres doivent être préservés, quels sont les moyens de transport à intégrer (…), le </w:t>
      </w:r>
      <w:proofErr w:type="spellStart"/>
      <w:r w:rsidRPr="009472B2">
        <w:rPr>
          <w:rFonts w:ascii="Arial" w:hAnsi="Arial" w:cs="Arial"/>
          <w:sz w:val="20"/>
          <w:szCs w:val="20"/>
        </w:rPr>
        <w:t>PLUi</w:t>
      </w:r>
      <w:proofErr w:type="spellEnd"/>
      <w:r w:rsidRPr="009472B2">
        <w:rPr>
          <w:rFonts w:ascii="Arial" w:hAnsi="Arial" w:cs="Arial"/>
          <w:sz w:val="20"/>
          <w:szCs w:val="20"/>
        </w:rPr>
        <w:t xml:space="preserve"> va dessiner les grandes lignes du territoire de demain. Le Projet d’aménagement et développement durables (PADD), la clé de voûte du </w:t>
      </w:r>
      <w:proofErr w:type="spellStart"/>
      <w:r w:rsidRPr="009472B2">
        <w:rPr>
          <w:rFonts w:ascii="Arial" w:hAnsi="Arial" w:cs="Arial"/>
          <w:sz w:val="20"/>
          <w:szCs w:val="20"/>
        </w:rPr>
        <w:t>PLUi</w:t>
      </w:r>
      <w:proofErr w:type="spellEnd"/>
      <w:r w:rsidRPr="009472B2">
        <w:rPr>
          <w:rFonts w:ascii="Arial" w:hAnsi="Arial" w:cs="Arial"/>
          <w:sz w:val="20"/>
          <w:szCs w:val="20"/>
        </w:rPr>
        <w:t>, est appelé à donner une vision stratégique et a exprimé un projet de territoire fédérateur dans une projection de 10 à 15 ans. Il sera débattu en conseil communautaire le 23 mars prochain.</w:t>
      </w:r>
    </w:p>
    <w:p w14:paraId="45FB396F" w14:textId="77777777" w:rsidR="00987EB1" w:rsidRPr="009472B2" w:rsidRDefault="00987EB1" w:rsidP="00C85C1F">
      <w:pPr>
        <w:jc w:val="both"/>
        <w:rPr>
          <w:rFonts w:ascii="Arial" w:hAnsi="Arial" w:cs="Arial"/>
          <w:sz w:val="20"/>
          <w:szCs w:val="20"/>
        </w:rPr>
      </w:pPr>
    </w:p>
    <w:p w14:paraId="6D625E09" w14:textId="797C9769" w:rsidR="00987EB1" w:rsidRPr="009472B2" w:rsidRDefault="00987EB1" w:rsidP="009472B2">
      <w:pPr>
        <w:rPr>
          <w:rFonts w:ascii="Arial" w:hAnsi="Arial" w:cs="Arial"/>
          <w:b/>
          <w:color w:val="0070C0"/>
          <w:sz w:val="20"/>
          <w:szCs w:val="20"/>
        </w:rPr>
      </w:pPr>
      <w:r w:rsidRPr="009472B2">
        <w:rPr>
          <w:rFonts w:ascii="Arial" w:hAnsi="Arial" w:cs="Arial"/>
          <w:b/>
          <w:color w:val="0070C0"/>
          <w:sz w:val="20"/>
          <w:szCs w:val="20"/>
        </w:rPr>
        <w:t>Un premier bilan de la concertation le 16 mars</w:t>
      </w:r>
    </w:p>
    <w:p w14:paraId="4191EC1E" w14:textId="77777777" w:rsidR="00987EB1" w:rsidRPr="009472B2" w:rsidRDefault="00987EB1" w:rsidP="00987EB1">
      <w:pPr>
        <w:jc w:val="both"/>
        <w:rPr>
          <w:rFonts w:ascii="Arial" w:hAnsi="Arial" w:cs="Arial"/>
          <w:b/>
          <w:color w:val="0070C0"/>
          <w:sz w:val="20"/>
          <w:szCs w:val="20"/>
        </w:rPr>
      </w:pPr>
    </w:p>
    <w:p w14:paraId="71BE731B" w14:textId="77777777" w:rsidR="00987EB1" w:rsidRPr="009472B2" w:rsidRDefault="00987EB1" w:rsidP="00987EB1">
      <w:pPr>
        <w:jc w:val="both"/>
        <w:rPr>
          <w:rFonts w:ascii="Arial" w:hAnsi="Arial" w:cs="Arial"/>
          <w:sz w:val="20"/>
          <w:szCs w:val="20"/>
        </w:rPr>
      </w:pPr>
      <w:r w:rsidRPr="009472B2">
        <w:rPr>
          <w:rFonts w:ascii="Arial" w:hAnsi="Arial" w:cs="Arial"/>
          <w:sz w:val="20"/>
          <w:szCs w:val="20"/>
        </w:rPr>
        <w:t xml:space="preserve">Plus de 1 300 personnes ont participé aux six rencontres qui se sont tenues entre octobre et novembre pour réfléchir ensemble à l’avenir du nouveau territoire Grand Paris Seine &amp; Oise. Dans le même temps, les élus intercommunaux et municipaux ont été concertés. La communauté urbaine s’appuie sur les pistes de réflexion qui ont émergé pour élaborer son Projet d’aménagement et de développement durables (PADD). </w:t>
      </w:r>
    </w:p>
    <w:p w14:paraId="2119C8CB" w14:textId="77777777" w:rsidR="009472B2" w:rsidRDefault="009472B2" w:rsidP="00987EB1">
      <w:pPr>
        <w:jc w:val="both"/>
        <w:rPr>
          <w:rFonts w:ascii="Arial" w:hAnsi="Arial" w:cs="Arial"/>
          <w:sz w:val="20"/>
          <w:szCs w:val="20"/>
        </w:rPr>
      </w:pPr>
    </w:p>
    <w:p w14:paraId="3252CC1E" w14:textId="7157FFC8" w:rsidR="00987EB1" w:rsidRDefault="00987EB1" w:rsidP="00987EB1">
      <w:pPr>
        <w:jc w:val="both"/>
        <w:rPr>
          <w:rFonts w:ascii="Arial" w:hAnsi="Arial" w:cs="Arial"/>
          <w:sz w:val="20"/>
          <w:szCs w:val="20"/>
        </w:rPr>
      </w:pPr>
      <w:r w:rsidRPr="009472B2">
        <w:rPr>
          <w:rFonts w:ascii="Arial" w:hAnsi="Arial" w:cs="Arial"/>
          <w:sz w:val="20"/>
          <w:szCs w:val="20"/>
        </w:rPr>
        <w:lastRenderedPageBreak/>
        <w:t>La restitution du travail effectué est programmée jeudi 16 mars à Aubergenville. Cette rencontre permettra aux élus de présenter le résultat concret de cette première phase de concertation ainsi que les orientations qu'ils souhaitent prendre pour l'avenir. Après ce premier bilan, la phase de concertation va se poursuivre. De nouvelles rencontres avec les communes sont programmées à partir de mai 2017 avant des réunions publiques envisagées à l’automne.</w:t>
      </w:r>
    </w:p>
    <w:p w14:paraId="57FC9F4E" w14:textId="77777777" w:rsidR="009472B2" w:rsidRPr="009472B2" w:rsidRDefault="009472B2" w:rsidP="00987EB1">
      <w:pPr>
        <w:jc w:val="both"/>
        <w:rPr>
          <w:rFonts w:ascii="Arial" w:hAnsi="Arial" w:cs="Arial"/>
          <w:sz w:val="20"/>
          <w:szCs w:val="20"/>
        </w:rPr>
      </w:pPr>
    </w:p>
    <w:p w14:paraId="6FE42C24" w14:textId="6DA61344" w:rsidR="00987EB1" w:rsidRPr="009472B2" w:rsidRDefault="009472B2" w:rsidP="00987EB1">
      <w:pPr>
        <w:jc w:val="both"/>
        <w:rPr>
          <w:rFonts w:ascii="Arial" w:hAnsi="Arial" w:cs="Arial"/>
          <w:b/>
          <w:sz w:val="20"/>
          <w:szCs w:val="20"/>
        </w:rPr>
      </w:pPr>
      <w:r w:rsidRPr="009472B2">
        <w:rPr>
          <w:rFonts w:ascii="Arial" w:hAnsi="Arial" w:cs="Arial"/>
          <w:noProof/>
          <w:sz w:val="20"/>
          <w:szCs w:val="20"/>
        </w:rPr>
        <w:drawing>
          <wp:anchor distT="0" distB="0" distL="114300" distR="114300" simplePos="0" relativeHeight="251671552" behindDoc="0" locked="0" layoutInCell="1" allowOverlap="1" wp14:anchorId="3F3C0152" wp14:editId="28CC5DB2">
            <wp:simplePos x="0" y="0"/>
            <wp:positionH relativeFrom="margin">
              <wp:posOffset>-228600</wp:posOffset>
            </wp:positionH>
            <wp:positionV relativeFrom="paragraph">
              <wp:posOffset>189865</wp:posOffset>
            </wp:positionV>
            <wp:extent cx="6284595" cy="64135"/>
            <wp:effectExtent l="0" t="0" r="1905" b="0"/>
            <wp:wrapNone/>
            <wp:docPr id="2" name="Image 2"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l="5704" t="-5971"/>
                    <a:stretch>
                      <a:fillRect/>
                    </a:stretch>
                  </pic:blipFill>
                  <pic:spPr bwMode="auto">
                    <a:xfrm>
                      <a:off x="0" y="0"/>
                      <a:ext cx="6284595"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412E5" w14:textId="77777777" w:rsidR="009472B2" w:rsidRPr="009472B2" w:rsidRDefault="009472B2" w:rsidP="00987EB1">
      <w:pPr>
        <w:jc w:val="center"/>
        <w:rPr>
          <w:rFonts w:ascii="Arial" w:hAnsi="Arial" w:cs="Arial"/>
          <w:b/>
          <w:color w:val="0070C0"/>
          <w:sz w:val="20"/>
          <w:szCs w:val="20"/>
        </w:rPr>
      </w:pPr>
    </w:p>
    <w:p w14:paraId="7E161612" w14:textId="77777777" w:rsidR="009472B2" w:rsidRPr="009472B2" w:rsidRDefault="009472B2" w:rsidP="00987EB1">
      <w:pPr>
        <w:jc w:val="center"/>
        <w:rPr>
          <w:rFonts w:ascii="Arial" w:hAnsi="Arial" w:cs="Arial"/>
          <w:b/>
          <w:color w:val="0070C0"/>
          <w:sz w:val="20"/>
          <w:szCs w:val="20"/>
        </w:rPr>
      </w:pPr>
    </w:p>
    <w:p w14:paraId="6581509A" w14:textId="461DBE30" w:rsidR="00987EB1" w:rsidRPr="009472B2" w:rsidRDefault="00987EB1" w:rsidP="00987EB1">
      <w:pPr>
        <w:jc w:val="center"/>
        <w:rPr>
          <w:rFonts w:ascii="Arial" w:hAnsi="Arial" w:cs="Arial"/>
          <w:b/>
          <w:color w:val="0070C0"/>
          <w:sz w:val="20"/>
          <w:szCs w:val="20"/>
        </w:rPr>
      </w:pPr>
      <w:r w:rsidRPr="009472B2">
        <w:rPr>
          <w:rFonts w:ascii="Arial" w:hAnsi="Arial" w:cs="Arial"/>
          <w:b/>
          <w:color w:val="0070C0"/>
          <w:sz w:val="20"/>
          <w:szCs w:val="20"/>
        </w:rPr>
        <w:t xml:space="preserve">Qu’est-ce qu’un </w:t>
      </w:r>
      <w:proofErr w:type="spellStart"/>
      <w:r w:rsidRPr="009472B2">
        <w:rPr>
          <w:rFonts w:ascii="Arial" w:hAnsi="Arial" w:cs="Arial"/>
          <w:b/>
          <w:color w:val="0070C0"/>
          <w:sz w:val="20"/>
          <w:szCs w:val="20"/>
        </w:rPr>
        <w:t>PLUi</w:t>
      </w:r>
      <w:proofErr w:type="spellEnd"/>
      <w:r w:rsidRPr="009472B2">
        <w:rPr>
          <w:rFonts w:ascii="Arial" w:hAnsi="Arial" w:cs="Arial"/>
          <w:b/>
          <w:color w:val="0070C0"/>
          <w:sz w:val="20"/>
          <w:szCs w:val="20"/>
        </w:rPr>
        <w:t xml:space="preserve"> et un PADD ?</w:t>
      </w:r>
    </w:p>
    <w:p w14:paraId="08CF87F3" w14:textId="77777777" w:rsidR="00987EB1" w:rsidRPr="009472B2" w:rsidRDefault="00987EB1" w:rsidP="00987EB1">
      <w:pPr>
        <w:jc w:val="center"/>
        <w:rPr>
          <w:rFonts w:ascii="Arial" w:hAnsi="Arial" w:cs="Arial"/>
          <w:b/>
          <w:color w:val="0070C0"/>
          <w:sz w:val="20"/>
          <w:szCs w:val="20"/>
        </w:rPr>
      </w:pPr>
    </w:p>
    <w:p w14:paraId="68B9FFA3" w14:textId="77777777" w:rsidR="009472B2" w:rsidRPr="009472B2" w:rsidRDefault="009472B2" w:rsidP="009472B2">
      <w:pPr>
        <w:jc w:val="both"/>
        <w:rPr>
          <w:rFonts w:ascii="Arial" w:hAnsi="Arial" w:cs="Arial"/>
          <w:b/>
          <w:sz w:val="20"/>
          <w:szCs w:val="20"/>
        </w:rPr>
      </w:pPr>
    </w:p>
    <w:p w14:paraId="2CFE1876" w14:textId="3380A155" w:rsidR="00987EB1" w:rsidRPr="009472B2" w:rsidRDefault="00987EB1" w:rsidP="009472B2">
      <w:pPr>
        <w:jc w:val="both"/>
        <w:rPr>
          <w:rFonts w:ascii="Arial" w:hAnsi="Arial" w:cs="Arial"/>
          <w:sz w:val="20"/>
          <w:szCs w:val="20"/>
        </w:rPr>
      </w:pPr>
      <w:r w:rsidRPr="009472B2">
        <w:rPr>
          <w:rFonts w:ascii="Arial" w:hAnsi="Arial" w:cs="Arial"/>
          <w:b/>
          <w:sz w:val="20"/>
          <w:szCs w:val="20"/>
        </w:rPr>
        <w:t>Le Plan local d’urbanisme intercommunal (</w:t>
      </w:r>
      <w:proofErr w:type="spellStart"/>
      <w:r w:rsidRPr="009472B2">
        <w:rPr>
          <w:rFonts w:ascii="Arial" w:hAnsi="Arial" w:cs="Arial"/>
          <w:b/>
          <w:sz w:val="20"/>
          <w:szCs w:val="20"/>
        </w:rPr>
        <w:t>PLUi</w:t>
      </w:r>
      <w:proofErr w:type="spellEnd"/>
      <w:r w:rsidRPr="009472B2">
        <w:rPr>
          <w:rFonts w:ascii="Arial" w:hAnsi="Arial" w:cs="Arial"/>
          <w:b/>
          <w:sz w:val="20"/>
          <w:szCs w:val="20"/>
        </w:rPr>
        <w:t xml:space="preserve">) </w:t>
      </w:r>
      <w:r w:rsidRPr="009472B2">
        <w:rPr>
          <w:rFonts w:ascii="Arial" w:hAnsi="Arial" w:cs="Arial"/>
          <w:sz w:val="20"/>
          <w:szCs w:val="20"/>
        </w:rPr>
        <w:t xml:space="preserve">est un document qui fixe les règles communes d’occupation et d’utilisation du sol sur l’ensemble du territoire. GPS&amp;O, en lien avec ses 73 communes-membres, prépare donc la mise en cohérence des prescriptions en matière d’urbanisme et leur clarification. Le </w:t>
      </w:r>
      <w:proofErr w:type="spellStart"/>
      <w:r w:rsidRPr="009472B2">
        <w:rPr>
          <w:rFonts w:ascii="Arial" w:hAnsi="Arial" w:cs="Arial"/>
          <w:sz w:val="20"/>
          <w:szCs w:val="20"/>
        </w:rPr>
        <w:t>PLUi</w:t>
      </w:r>
      <w:proofErr w:type="spellEnd"/>
      <w:r w:rsidRPr="009472B2">
        <w:rPr>
          <w:rFonts w:ascii="Arial" w:hAnsi="Arial" w:cs="Arial"/>
          <w:sz w:val="20"/>
          <w:szCs w:val="20"/>
        </w:rPr>
        <w:t xml:space="preserve"> préfigurera aussi les potentialités de développement, notamment sur les plans économique, de la mobilité, de l’habitat...</w:t>
      </w:r>
    </w:p>
    <w:p w14:paraId="4A58903F" w14:textId="77777777" w:rsidR="009472B2" w:rsidRPr="009472B2" w:rsidRDefault="009472B2" w:rsidP="009472B2">
      <w:pPr>
        <w:jc w:val="both"/>
        <w:rPr>
          <w:rFonts w:ascii="Arial" w:hAnsi="Arial" w:cs="Arial"/>
          <w:b/>
          <w:sz w:val="20"/>
          <w:szCs w:val="20"/>
        </w:rPr>
      </w:pPr>
    </w:p>
    <w:p w14:paraId="2D947C94" w14:textId="2BDCA2A6" w:rsidR="00987EB1" w:rsidRPr="009472B2" w:rsidRDefault="00987EB1" w:rsidP="009472B2">
      <w:pPr>
        <w:jc w:val="both"/>
        <w:rPr>
          <w:rFonts w:ascii="Arial" w:hAnsi="Arial" w:cs="Arial"/>
          <w:b/>
          <w:sz w:val="20"/>
          <w:szCs w:val="20"/>
        </w:rPr>
      </w:pPr>
      <w:r w:rsidRPr="009472B2">
        <w:rPr>
          <w:rFonts w:ascii="Arial" w:hAnsi="Arial" w:cs="Arial"/>
          <w:b/>
          <w:sz w:val="20"/>
          <w:szCs w:val="20"/>
        </w:rPr>
        <w:t>Le Plan d’aménagement et développement durables (PADD)</w:t>
      </w:r>
      <w:r w:rsidRPr="009472B2">
        <w:rPr>
          <w:rFonts w:ascii="Arial" w:hAnsi="Arial" w:cs="Arial"/>
          <w:sz w:val="20"/>
          <w:szCs w:val="20"/>
        </w:rPr>
        <w:t xml:space="preserve">, partie intégrante du </w:t>
      </w:r>
      <w:proofErr w:type="spellStart"/>
      <w:r w:rsidRPr="009472B2">
        <w:rPr>
          <w:rFonts w:ascii="Arial" w:hAnsi="Arial" w:cs="Arial"/>
          <w:sz w:val="20"/>
          <w:szCs w:val="20"/>
        </w:rPr>
        <w:t>PLUi</w:t>
      </w:r>
      <w:proofErr w:type="spellEnd"/>
      <w:r w:rsidRPr="009472B2">
        <w:rPr>
          <w:rFonts w:ascii="Arial" w:hAnsi="Arial" w:cs="Arial"/>
          <w:sz w:val="20"/>
          <w:szCs w:val="20"/>
        </w:rPr>
        <w:t>, est le document stratégique qui exprime un projet de territoire à 10/15 ans.</w:t>
      </w:r>
    </w:p>
    <w:p w14:paraId="34C7C391" w14:textId="5EB28C5D" w:rsidR="00FF187A" w:rsidRPr="009472B2" w:rsidRDefault="00FF187A" w:rsidP="00CA291F">
      <w:pPr>
        <w:jc w:val="both"/>
        <w:rPr>
          <w:rFonts w:ascii="Arial" w:hAnsi="Arial" w:cs="Arial"/>
          <w:color w:val="808080"/>
          <w:sz w:val="20"/>
          <w:szCs w:val="20"/>
        </w:rPr>
      </w:pPr>
    </w:p>
    <w:p w14:paraId="6EA66AC3" w14:textId="76D965FE" w:rsidR="001F77B9" w:rsidRPr="009472B2" w:rsidRDefault="009472B2" w:rsidP="00CA291F">
      <w:pPr>
        <w:jc w:val="both"/>
        <w:rPr>
          <w:rFonts w:ascii="Arial" w:hAnsi="Arial" w:cs="Arial"/>
          <w:color w:val="808080"/>
          <w:sz w:val="20"/>
          <w:szCs w:val="20"/>
        </w:rPr>
      </w:pPr>
      <w:r w:rsidRPr="009472B2">
        <w:rPr>
          <w:rFonts w:ascii="Arial" w:hAnsi="Arial" w:cs="Arial"/>
          <w:noProof/>
          <w:sz w:val="20"/>
          <w:szCs w:val="20"/>
        </w:rPr>
        <w:drawing>
          <wp:anchor distT="0" distB="0" distL="114300" distR="114300" simplePos="0" relativeHeight="251669504" behindDoc="0" locked="0" layoutInCell="1" allowOverlap="1" wp14:anchorId="580B5A30" wp14:editId="5B099D03">
            <wp:simplePos x="0" y="0"/>
            <wp:positionH relativeFrom="margin">
              <wp:posOffset>-120015</wp:posOffset>
            </wp:positionH>
            <wp:positionV relativeFrom="paragraph">
              <wp:posOffset>87630</wp:posOffset>
            </wp:positionV>
            <wp:extent cx="6284595" cy="64135"/>
            <wp:effectExtent l="0" t="0" r="1905" b="0"/>
            <wp:wrapNone/>
            <wp:docPr id="1" name="Image 1"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l="5704" t="-5971"/>
                    <a:stretch>
                      <a:fillRect/>
                    </a:stretch>
                  </pic:blipFill>
                  <pic:spPr bwMode="auto">
                    <a:xfrm>
                      <a:off x="0" y="0"/>
                      <a:ext cx="6284595"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C3783" w14:textId="1143A767" w:rsidR="00987EB1" w:rsidRPr="009472B2" w:rsidRDefault="00987EB1" w:rsidP="00CA291F">
      <w:pPr>
        <w:jc w:val="both"/>
        <w:rPr>
          <w:rFonts w:ascii="Arial" w:hAnsi="Arial" w:cs="Arial"/>
          <w:color w:val="808080"/>
          <w:sz w:val="20"/>
          <w:szCs w:val="20"/>
        </w:rPr>
      </w:pPr>
    </w:p>
    <w:p w14:paraId="71BF5343" w14:textId="77777777" w:rsidR="009472B2" w:rsidRDefault="009472B2" w:rsidP="009472B2">
      <w:pPr>
        <w:jc w:val="center"/>
        <w:rPr>
          <w:rFonts w:ascii="Arial" w:hAnsi="Arial" w:cs="Arial"/>
          <w:b/>
          <w:sz w:val="20"/>
          <w:szCs w:val="20"/>
        </w:rPr>
      </w:pPr>
    </w:p>
    <w:p w14:paraId="0312E599" w14:textId="303C27AC" w:rsidR="00E616F4" w:rsidRPr="00AE1537" w:rsidRDefault="007E43E7" w:rsidP="00AE1537">
      <w:pPr>
        <w:jc w:val="center"/>
        <w:rPr>
          <w:rFonts w:ascii="Arial" w:hAnsi="Arial" w:cs="Arial"/>
          <w:b/>
          <w:sz w:val="20"/>
          <w:szCs w:val="20"/>
        </w:rPr>
      </w:pPr>
      <w:r w:rsidRPr="009472B2">
        <w:rPr>
          <w:rFonts w:ascii="Arial" w:hAnsi="Arial" w:cs="Arial"/>
          <w:b/>
          <w:sz w:val="20"/>
          <w:szCs w:val="20"/>
        </w:rPr>
        <w:t xml:space="preserve">Plus d’infos sur </w:t>
      </w:r>
      <w:hyperlink r:id="rId12" w:history="1">
        <w:r w:rsidRPr="009472B2">
          <w:rPr>
            <w:rStyle w:val="Lienhypertexte"/>
            <w:rFonts w:ascii="Arial" w:hAnsi="Arial" w:cs="Arial"/>
            <w:sz w:val="20"/>
            <w:szCs w:val="20"/>
          </w:rPr>
          <w:t>https://construireensemble.gpseo.fr</w:t>
        </w:r>
      </w:hyperlink>
    </w:p>
    <w:sectPr w:rsidR="00E616F4" w:rsidRPr="00AE153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2C261" w14:textId="77777777" w:rsidR="00653EC5" w:rsidRDefault="00653EC5" w:rsidP="001F77B9">
      <w:r>
        <w:separator/>
      </w:r>
    </w:p>
  </w:endnote>
  <w:endnote w:type="continuationSeparator" w:id="0">
    <w:p w14:paraId="376AB02F" w14:textId="77777777" w:rsidR="00653EC5" w:rsidRDefault="00653EC5" w:rsidP="001F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2349"/>
      <w:docPartObj>
        <w:docPartGallery w:val="Page Numbers (Bottom of Page)"/>
        <w:docPartUnique/>
      </w:docPartObj>
    </w:sdtPr>
    <w:sdtEndPr/>
    <w:sdtContent>
      <w:p w14:paraId="361E0222" w14:textId="007D2383" w:rsidR="001F77B9" w:rsidRDefault="001F77B9" w:rsidP="009472B2">
        <w:pPr>
          <w:pStyle w:val="Pieddepage"/>
          <w:jc w:val="center"/>
        </w:pPr>
        <w:r>
          <w:fldChar w:fldCharType="begin"/>
        </w:r>
        <w:r>
          <w:instrText>PAGE   \* MERGEFORMAT</w:instrText>
        </w:r>
        <w:r>
          <w:fldChar w:fldCharType="separate"/>
        </w:r>
        <w:r w:rsidR="00331770">
          <w:rPr>
            <w:noProof/>
          </w:rPr>
          <w:t>2</w:t>
        </w:r>
        <w:r>
          <w:fldChar w:fldCharType="end"/>
        </w:r>
      </w:p>
    </w:sdtContent>
  </w:sdt>
  <w:p w14:paraId="3844A7FF" w14:textId="77777777" w:rsidR="001F77B9" w:rsidRDefault="001F77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EC7DE" w14:textId="77777777" w:rsidR="00653EC5" w:rsidRDefault="00653EC5" w:rsidP="001F77B9">
      <w:r>
        <w:separator/>
      </w:r>
    </w:p>
  </w:footnote>
  <w:footnote w:type="continuationSeparator" w:id="0">
    <w:p w14:paraId="67E7D11E" w14:textId="77777777" w:rsidR="00653EC5" w:rsidRDefault="00653EC5" w:rsidP="001F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7A"/>
    <w:multiLevelType w:val="hybridMultilevel"/>
    <w:tmpl w:val="7868AAF2"/>
    <w:lvl w:ilvl="0" w:tplc="D50E154C">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F3741"/>
    <w:multiLevelType w:val="hybridMultilevel"/>
    <w:tmpl w:val="E4FE8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D7565"/>
    <w:multiLevelType w:val="hybridMultilevel"/>
    <w:tmpl w:val="F55A1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647DA6"/>
    <w:multiLevelType w:val="hybridMultilevel"/>
    <w:tmpl w:val="9D1017A8"/>
    <w:lvl w:ilvl="0" w:tplc="C7105E7A">
      <w:start w:val="3"/>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371551"/>
    <w:multiLevelType w:val="hybridMultilevel"/>
    <w:tmpl w:val="CE7AA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4A068D"/>
    <w:multiLevelType w:val="hybridMultilevel"/>
    <w:tmpl w:val="DF903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076F1F"/>
    <w:multiLevelType w:val="hybridMultilevel"/>
    <w:tmpl w:val="B43E5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EE4795"/>
    <w:multiLevelType w:val="hybridMultilevel"/>
    <w:tmpl w:val="AC166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952B15"/>
    <w:multiLevelType w:val="hybridMultilevel"/>
    <w:tmpl w:val="D338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1B1455"/>
    <w:multiLevelType w:val="hybridMultilevel"/>
    <w:tmpl w:val="440C08FC"/>
    <w:lvl w:ilvl="0" w:tplc="C4EC4A7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E50B6F"/>
    <w:multiLevelType w:val="hybridMultilevel"/>
    <w:tmpl w:val="A058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C94FFE"/>
    <w:multiLevelType w:val="hybridMultilevel"/>
    <w:tmpl w:val="08CCF138"/>
    <w:lvl w:ilvl="0" w:tplc="C7105E7A">
      <w:start w:val="3"/>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66731E"/>
    <w:multiLevelType w:val="hybridMultilevel"/>
    <w:tmpl w:val="2D2C5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D178B3"/>
    <w:multiLevelType w:val="hybridMultilevel"/>
    <w:tmpl w:val="7810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5666FA"/>
    <w:multiLevelType w:val="hybridMultilevel"/>
    <w:tmpl w:val="7F78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0B27A3"/>
    <w:multiLevelType w:val="hybridMultilevel"/>
    <w:tmpl w:val="A9CC6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7"/>
  </w:num>
  <w:num w:numId="5">
    <w:abstractNumId w:val="1"/>
  </w:num>
  <w:num w:numId="6">
    <w:abstractNumId w:val="13"/>
  </w:num>
  <w:num w:numId="7">
    <w:abstractNumId w:val="14"/>
  </w:num>
  <w:num w:numId="8">
    <w:abstractNumId w:val="2"/>
  </w:num>
  <w:num w:numId="9">
    <w:abstractNumId w:val="0"/>
  </w:num>
  <w:num w:numId="10">
    <w:abstractNumId w:val="5"/>
  </w:num>
  <w:num w:numId="11">
    <w:abstractNumId w:val="4"/>
  </w:num>
  <w:num w:numId="12">
    <w:abstractNumId w:val="6"/>
  </w:num>
  <w:num w:numId="13">
    <w:abstractNumId w:val="9"/>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A1"/>
    <w:rsid w:val="00057D4D"/>
    <w:rsid w:val="00070F40"/>
    <w:rsid w:val="0007242B"/>
    <w:rsid w:val="000768B3"/>
    <w:rsid w:val="000845C0"/>
    <w:rsid w:val="00093ED2"/>
    <w:rsid w:val="000A2DE0"/>
    <w:rsid w:val="000A3741"/>
    <w:rsid w:val="000C1F9A"/>
    <w:rsid w:val="000C5638"/>
    <w:rsid w:val="000C71DE"/>
    <w:rsid w:val="00100052"/>
    <w:rsid w:val="001216BA"/>
    <w:rsid w:val="00121B2E"/>
    <w:rsid w:val="00127E50"/>
    <w:rsid w:val="001316A7"/>
    <w:rsid w:val="001363BA"/>
    <w:rsid w:val="001439F8"/>
    <w:rsid w:val="00164E08"/>
    <w:rsid w:val="00182F3E"/>
    <w:rsid w:val="001834C0"/>
    <w:rsid w:val="00193BBF"/>
    <w:rsid w:val="00194B3B"/>
    <w:rsid w:val="001A330C"/>
    <w:rsid w:val="001D2A8B"/>
    <w:rsid w:val="001F45BE"/>
    <w:rsid w:val="001F77B9"/>
    <w:rsid w:val="00200C60"/>
    <w:rsid w:val="002016A7"/>
    <w:rsid w:val="00202445"/>
    <w:rsid w:val="002206F0"/>
    <w:rsid w:val="0023044E"/>
    <w:rsid w:val="002304A5"/>
    <w:rsid w:val="002501B7"/>
    <w:rsid w:val="00256C67"/>
    <w:rsid w:val="00280BB6"/>
    <w:rsid w:val="00283D00"/>
    <w:rsid w:val="002A4E07"/>
    <w:rsid w:val="002A66E9"/>
    <w:rsid w:val="002D0982"/>
    <w:rsid w:val="002E548C"/>
    <w:rsid w:val="002F0796"/>
    <w:rsid w:val="002F61F8"/>
    <w:rsid w:val="00313A5F"/>
    <w:rsid w:val="0032170C"/>
    <w:rsid w:val="00331770"/>
    <w:rsid w:val="0035486C"/>
    <w:rsid w:val="00381143"/>
    <w:rsid w:val="0038257C"/>
    <w:rsid w:val="00385ECB"/>
    <w:rsid w:val="0038719C"/>
    <w:rsid w:val="00387766"/>
    <w:rsid w:val="003A52EF"/>
    <w:rsid w:val="003A70A4"/>
    <w:rsid w:val="003B1D6C"/>
    <w:rsid w:val="003B5FAC"/>
    <w:rsid w:val="003C56AC"/>
    <w:rsid w:val="003D1643"/>
    <w:rsid w:val="003E2887"/>
    <w:rsid w:val="003F31D7"/>
    <w:rsid w:val="003F7226"/>
    <w:rsid w:val="00412E44"/>
    <w:rsid w:val="00413ED6"/>
    <w:rsid w:val="004301DF"/>
    <w:rsid w:val="004311EA"/>
    <w:rsid w:val="00467848"/>
    <w:rsid w:val="00470B94"/>
    <w:rsid w:val="00474069"/>
    <w:rsid w:val="004769F2"/>
    <w:rsid w:val="00485897"/>
    <w:rsid w:val="00487514"/>
    <w:rsid w:val="00496F47"/>
    <w:rsid w:val="004A37AC"/>
    <w:rsid w:val="004A47F2"/>
    <w:rsid w:val="004A66B7"/>
    <w:rsid w:val="004B6069"/>
    <w:rsid w:val="004C343F"/>
    <w:rsid w:val="004D2568"/>
    <w:rsid w:val="004D2F8F"/>
    <w:rsid w:val="004E3ABF"/>
    <w:rsid w:val="004F1E56"/>
    <w:rsid w:val="004F5441"/>
    <w:rsid w:val="00510582"/>
    <w:rsid w:val="00520B5A"/>
    <w:rsid w:val="00586A2A"/>
    <w:rsid w:val="005879B1"/>
    <w:rsid w:val="00593D86"/>
    <w:rsid w:val="005A7965"/>
    <w:rsid w:val="005B0DA0"/>
    <w:rsid w:val="005D479F"/>
    <w:rsid w:val="005E5863"/>
    <w:rsid w:val="006160D3"/>
    <w:rsid w:val="00626607"/>
    <w:rsid w:val="00641110"/>
    <w:rsid w:val="00642EBB"/>
    <w:rsid w:val="00653EC5"/>
    <w:rsid w:val="00660C6C"/>
    <w:rsid w:val="00666423"/>
    <w:rsid w:val="0067149A"/>
    <w:rsid w:val="006740D0"/>
    <w:rsid w:val="00695B2E"/>
    <w:rsid w:val="006C1DC5"/>
    <w:rsid w:val="006C26A6"/>
    <w:rsid w:val="006C63F4"/>
    <w:rsid w:val="006C769D"/>
    <w:rsid w:val="006F4993"/>
    <w:rsid w:val="00700B84"/>
    <w:rsid w:val="00707D3A"/>
    <w:rsid w:val="00714328"/>
    <w:rsid w:val="00741464"/>
    <w:rsid w:val="00743283"/>
    <w:rsid w:val="007524AC"/>
    <w:rsid w:val="00762AA6"/>
    <w:rsid w:val="007651E4"/>
    <w:rsid w:val="00776B35"/>
    <w:rsid w:val="007875D5"/>
    <w:rsid w:val="00791409"/>
    <w:rsid w:val="00794C55"/>
    <w:rsid w:val="007A302B"/>
    <w:rsid w:val="007C0286"/>
    <w:rsid w:val="007D3727"/>
    <w:rsid w:val="007E43E7"/>
    <w:rsid w:val="007E5984"/>
    <w:rsid w:val="007E74C4"/>
    <w:rsid w:val="007F6D72"/>
    <w:rsid w:val="00803ECD"/>
    <w:rsid w:val="00804430"/>
    <w:rsid w:val="0088274A"/>
    <w:rsid w:val="0088798E"/>
    <w:rsid w:val="008A5C93"/>
    <w:rsid w:val="008C448D"/>
    <w:rsid w:val="008E2696"/>
    <w:rsid w:val="00900026"/>
    <w:rsid w:val="009046FD"/>
    <w:rsid w:val="00905A4B"/>
    <w:rsid w:val="00930636"/>
    <w:rsid w:val="00943E60"/>
    <w:rsid w:val="009472B2"/>
    <w:rsid w:val="00955CD6"/>
    <w:rsid w:val="009740FE"/>
    <w:rsid w:val="009762BD"/>
    <w:rsid w:val="009771A1"/>
    <w:rsid w:val="00983F98"/>
    <w:rsid w:val="00987EB1"/>
    <w:rsid w:val="00991A61"/>
    <w:rsid w:val="00995FAB"/>
    <w:rsid w:val="009A669F"/>
    <w:rsid w:val="009B754B"/>
    <w:rsid w:val="009C4197"/>
    <w:rsid w:val="009E0461"/>
    <w:rsid w:val="009E0BFB"/>
    <w:rsid w:val="009E4846"/>
    <w:rsid w:val="009E48AD"/>
    <w:rsid w:val="009E6832"/>
    <w:rsid w:val="009F5914"/>
    <w:rsid w:val="009F5EB9"/>
    <w:rsid w:val="00A03BA6"/>
    <w:rsid w:val="00A67673"/>
    <w:rsid w:val="00A7069D"/>
    <w:rsid w:val="00A7357C"/>
    <w:rsid w:val="00AB4700"/>
    <w:rsid w:val="00AC3E2E"/>
    <w:rsid w:val="00AE0300"/>
    <w:rsid w:val="00AE1537"/>
    <w:rsid w:val="00AF537C"/>
    <w:rsid w:val="00AF60E4"/>
    <w:rsid w:val="00AF63C1"/>
    <w:rsid w:val="00B01C8A"/>
    <w:rsid w:val="00B071D7"/>
    <w:rsid w:val="00B16495"/>
    <w:rsid w:val="00B2792A"/>
    <w:rsid w:val="00B63099"/>
    <w:rsid w:val="00B65FA3"/>
    <w:rsid w:val="00B66A41"/>
    <w:rsid w:val="00B857DB"/>
    <w:rsid w:val="00BB6229"/>
    <w:rsid w:val="00BE31C8"/>
    <w:rsid w:val="00BF2D51"/>
    <w:rsid w:val="00C063C3"/>
    <w:rsid w:val="00C25BE9"/>
    <w:rsid w:val="00C27581"/>
    <w:rsid w:val="00C32848"/>
    <w:rsid w:val="00C5118B"/>
    <w:rsid w:val="00C54623"/>
    <w:rsid w:val="00C56A88"/>
    <w:rsid w:val="00C6329B"/>
    <w:rsid w:val="00C76EDA"/>
    <w:rsid w:val="00C83375"/>
    <w:rsid w:val="00C85C1F"/>
    <w:rsid w:val="00C87CC4"/>
    <w:rsid w:val="00C9540B"/>
    <w:rsid w:val="00CA291F"/>
    <w:rsid w:val="00CC39E8"/>
    <w:rsid w:val="00CC3F83"/>
    <w:rsid w:val="00CE513B"/>
    <w:rsid w:val="00D07F50"/>
    <w:rsid w:val="00D14890"/>
    <w:rsid w:val="00D216D5"/>
    <w:rsid w:val="00D446E3"/>
    <w:rsid w:val="00D82881"/>
    <w:rsid w:val="00D82ADB"/>
    <w:rsid w:val="00DA6BBE"/>
    <w:rsid w:val="00DB24D9"/>
    <w:rsid w:val="00DB3559"/>
    <w:rsid w:val="00DD7DD8"/>
    <w:rsid w:val="00DE4A0A"/>
    <w:rsid w:val="00DE501E"/>
    <w:rsid w:val="00DE7B64"/>
    <w:rsid w:val="00E146C9"/>
    <w:rsid w:val="00E30191"/>
    <w:rsid w:val="00E66E48"/>
    <w:rsid w:val="00E800A8"/>
    <w:rsid w:val="00E8018F"/>
    <w:rsid w:val="00EA30A7"/>
    <w:rsid w:val="00EB310E"/>
    <w:rsid w:val="00EB6405"/>
    <w:rsid w:val="00EC3E5B"/>
    <w:rsid w:val="00F24D63"/>
    <w:rsid w:val="00F25F05"/>
    <w:rsid w:val="00F3443E"/>
    <w:rsid w:val="00F520EC"/>
    <w:rsid w:val="00F753A0"/>
    <w:rsid w:val="00F947A2"/>
    <w:rsid w:val="00F97F31"/>
    <w:rsid w:val="00FA28C1"/>
    <w:rsid w:val="00FF187A"/>
    <w:rsid w:val="00FF6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A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F54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771A1"/>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tab">
    <w:name w:val="09tab"/>
    <w:basedOn w:val="Normal"/>
    <w:uiPriority w:val="99"/>
    <w:rsid w:val="009771A1"/>
    <w:pPr>
      <w:jc w:val="both"/>
    </w:pPr>
    <w:rPr>
      <w:rFonts w:eastAsia="Calibri"/>
    </w:rPr>
  </w:style>
  <w:style w:type="paragraph" w:customStyle="1" w:styleId="TitreDP1">
    <w:name w:val="Titre DP 1"/>
    <w:basedOn w:val="Normal"/>
    <w:link w:val="TitreDP1Car"/>
    <w:qFormat/>
    <w:rsid w:val="009771A1"/>
    <w:pPr>
      <w:jc w:val="center"/>
    </w:pPr>
    <w:rPr>
      <w:rFonts w:ascii="Arial" w:hAnsi="Arial" w:cs="Arial"/>
      <w:b/>
      <w:noProof/>
      <w:color w:val="0070C0"/>
      <w:sz w:val="44"/>
      <w:szCs w:val="20"/>
    </w:rPr>
  </w:style>
  <w:style w:type="character" w:customStyle="1" w:styleId="TitreDP1Car">
    <w:name w:val="Titre DP 1 Car"/>
    <w:link w:val="TitreDP1"/>
    <w:rsid w:val="009771A1"/>
    <w:rPr>
      <w:rFonts w:ascii="Arial" w:eastAsia="Times New Roman" w:hAnsi="Arial" w:cs="Arial"/>
      <w:b/>
      <w:noProof/>
      <w:color w:val="0070C0"/>
      <w:sz w:val="44"/>
      <w:szCs w:val="20"/>
      <w:lang w:eastAsia="fr-FR"/>
    </w:rPr>
  </w:style>
  <w:style w:type="character" w:styleId="Marquedecommentaire">
    <w:name w:val="annotation reference"/>
    <w:basedOn w:val="Policepardfaut"/>
    <w:uiPriority w:val="99"/>
    <w:semiHidden/>
    <w:unhideWhenUsed/>
    <w:rsid w:val="009771A1"/>
    <w:rPr>
      <w:sz w:val="16"/>
      <w:szCs w:val="16"/>
    </w:rPr>
  </w:style>
  <w:style w:type="paragraph" w:styleId="Commentaire">
    <w:name w:val="annotation text"/>
    <w:basedOn w:val="Normal"/>
    <w:link w:val="CommentaireCar"/>
    <w:uiPriority w:val="99"/>
    <w:semiHidden/>
    <w:unhideWhenUsed/>
    <w:rsid w:val="009771A1"/>
    <w:rPr>
      <w:sz w:val="20"/>
      <w:szCs w:val="20"/>
    </w:rPr>
  </w:style>
  <w:style w:type="character" w:customStyle="1" w:styleId="CommentaireCar">
    <w:name w:val="Commentaire Car"/>
    <w:basedOn w:val="Policepardfaut"/>
    <w:link w:val="Commentaire"/>
    <w:uiPriority w:val="99"/>
    <w:semiHidden/>
    <w:rsid w:val="009771A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77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1A1"/>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9771A1"/>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uiPriority w:val="34"/>
    <w:qFormat/>
    <w:rsid w:val="009771A1"/>
    <w:pPr>
      <w:ind w:left="720"/>
      <w:contextualSpacing/>
    </w:pPr>
  </w:style>
  <w:style w:type="character" w:styleId="Lienhypertexte">
    <w:name w:val="Hyperlink"/>
    <w:basedOn w:val="Policepardfaut"/>
    <w:uiPriority w:val="99"/>
    <w:unhideWhenUsed/>
    <w:rsid w:val="009771A1"/>
    <w:rPr>
      <w:color w:val="0563C1" w:themeColor="hyperlink"/>
      <w:u w:val="single"/>
    </w:rPr>
  </w:style>
  <w:style w:type="paragraph" w:customStyle="1" w:styleId="Styledeparagraphe1">
    <w:name w:val="Style de paragraphe 1"/>
    <w:basedOn w:val="Normal"/>
    <w:uiPriority w:val="99"/>
    <w:rsid w:val="009771A1"/>
    <w:pPr>
      <w:widowControl w:val="0"/>
      <w:autoSpaceDE w:val="0"/>
      <w:autoSpaceDN w:val="0"/>
      <w:adjustRightInd w:val="0"/>
      <w:spacing w:line="220" w:lineRule="atLeast"/>
      <w:textAlignment w:val="center"/>
    </w:pPr>
    <w:rPr>
      <w:rFonts w:ascii="Helvetica" w:hAnsi="Helvetica" w:cs="Helvetica"/>
      <w:color w:val="000000"/>
      <w:sz w:val="18"/>
      <w:szCs w:val="18"/>
    </w:rPr>
  </w:style>
  <w:style w:type="character" w:customStyle="1" w:styleId="Titre2Car">
    <w:name w:val="Titre 2 Car"/>
    <w:basedOn w:val="Policepardfaut"/>
    <w:link w:val="Titre2"/>
    <w:uiPriority w:val="9"/>
    <w:semiHidden/>
    <w:rsid w:val="004F5441"/>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1F77B9"/>
    <w:pPr>
      <w:tabs>
        <w:tab w:val="center" w:pos="4536"/>
        <w:tab w:val="right" w:pos="9072"/>
      </w:tabs>
    </w:pPr>
  </w:style>
  <w:style w:type="character" w:customStyle="1" w:styleId="En-tteCar">
    <w:name w:val="En-tête Car"/>
    <w:basedOn w:val="Policepardfaut"/>
    <w:link w:val="En-tte"/>
    <w:uiPriority w:val="99"/>
    <w:rsid w:val="001F77B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F77B9"/>
    <w:pPr>
      <w:tabs>
        <w:tab w:val="center" w:pos="4536"/>
        <w:tab w:val="right" w:pos="9072"/>
      </w:tabs>
    </w:pPr>
  </w:style>
  <w:style w:type="character" w:customStyle="1" w:styleId="PieddepageCar">
    <w:name w:val="Pied de page Car"/>
    <w:basedOn w:val="Policepardfaut"/>
    <w:link w:val="Pieddepage"/>
    <w:uiPriority w:val="99"/>
    <w:rsid w:val="001F77B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A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F54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771A1"/>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tab">
    <w:name w:val="09tab"/>
    <w:basedOn w:val="Normal"/>
    <w:uiPriority w:val="99"/>
    <w:rsid w:val="009771A1"/>
    <w:pPr>
      <w:jc w:val="both"/>
    </w:pPr>
    <w:rPr>
      <w:rFonts w:eastAsia="Calibri"/>
    </w:rPr>
  </w:style>
  <w:style w:type="paragraph" w:customStyle="1" w:styleId="TitreDP1">
    <w:name w:val="Titre DP 1"/>
    <w:basedOn w:val="Normal"/>
    <w:link w:val="TitreDP1Car"/>
    <w:qFormat/>
    <w:rsid w:val="009771A1"/>
    <w:pPr>
      <w:jc w:val="center"/>
    </w:pPr>
    <w:rPr>
      <w:rFonts w:ascii="Arial" w:hAnsi="Arial" w:cs="Arial"/>
      <w:b/>
      <w:noProof/>
      <w:color w:val="0070C0"/>
      <w:sz w:val="44"/>
      <w:szCs w:val="20"/>
    </w:rPr>
  </w:style>
  <w:style w:type="character" w:customStyle="1" w:styleId="TitreDP1Car">
    <w:name w:val="Titre DP 1 Car"/>
    <w:link w:val="TitreDP1"/>
    <w:rsid w:val="009771A1"/>
    <w:rPr>
      <w:rFonts w:ascii="Arial" w:eastAsia="Times New Roman" w:hAnsi="Arial" w:cs="Arial"/>
      <w:b/>
      <w:noProof/>
      <w:color w:val="0070C0"/>
      <w:sz w:val="44"/>
      <w:szCs w:val="20"/>
      <w:lang w:eastAsia="fr-FR"/>
    </w:rPr>
  </w:style>
  <w:style w:type="character" w:styleId="Marquedecommentaire">
    <w:name w:val="annotation reference"/>
    <w:basedOn w:val="Policepardfaut"/>
    <w:uiPriority w:val="99"/>
    <w:semiHidden/>
    <w:unhideWhenUsed/>
    <w:rsid w:val="009771A1"/>
    <w:rPr>
      <w:sz w:val="16"/>
      <w:szCs w:val="16"/>
    </w:rPr>
  </w:style>
  <w:style w:type="paragraph" w:styleId="Commentaire">
    <w:name w:val="annotation text"/>
    <w:basedOn w:val="Normal"/>
    <w:link w:val="CommentaireCar"/>
    <w:uiPriority w:val="99"/>
    <w:semiHidden/>
    <w:unhideWhenUsed/>
    <w:rsid w:val="009771A1"/>
    <w:rPr>
      <w:sz w:val="20"/>
      <w:szCs w:val="20"/>
    </w:rPr>
  </w:style>
  <w:style w:type="character" w:customStyle="1" w:styleId="CommentaireCar">
    <w:name w:val="Commentaire Car"/>
    <w:basedOn w:val="Policepardfaut"/>
    <w:link w:val="Commentaire"/>
    <w:uiPriority w:val="99"/>
    <w:semiHidden/>
    <w:rsid w:val="009771A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77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1A1"/>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9771A1"/>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uiPriority w:val="34"/>
    <w:qFormat/>
    <w:rsid w:val="009771A1"/>
    <w:pPr>
      <w:ind w:left="720"/>
      <w:contextualSpacing/>
    </w:pPr>
  </w:style>
  <w:style w:type="character" w:styleId="Lienhypertexte">
    <w:name w:val="Hyperlink"/>
    <w:basedOn w:val="Policepardfaut"/>
    <w:uiPriority w:val="99"/>
    <w:unhideWhenUsed/>
    <w:rsid w:val="009771A1"/>
    <w:rPr>
      <w:color w:val="0563C1" w:themeColor="hyperlink"/>
      <w:u w:val="single"/>
    </w:rPr>
  </w:style>
  <w:style w:type="paragraph" w:customStyle="1" w:styleId="Styledeparagraphe1">
    <w:name w:val="Style de paragraphe 1"/>
    <w:basedOn w:val="Normal"/>
    <w:uiPriority w:val="99"/>
    <w:rsid w:val="009771A1"/>
    <w:pPr>
      <w:widowControl w:val="0"/>
      <w:autoSpaceDE w:val="0"/>
      <w:autoSpaceDN w:val="0"/>
      <w:adjustRightInd w:val="0"/>
      <w:spacing w:line="220" w:lineRule="atLeast"/>
      <w:textAlignment w:val="center"/>
    </w:pPr>
    <w:rPr>
      <w:rFonts w:ascii="Helvetica" w:hAnsi="Helvetica" w:cs="Helvetica"/>
      <w:color w:val="000000"/>
      <w:sz w:val="18"/>
      <w:szCs w:val="18"/>
    </w:rPr>
  </w:style>
  <w:style w:type="character" w:customStyle="1" w:styleId="Titre2Car">
    <w:name w:val="Titre 2 Car"/>
    <w:basedOn w:val="Policepardfaut"/>
    <w:link w:val="Titre2"/>
    <w:uiPriority w:val="9"/>
    <w:semiHidden/>
    <w:rsid w:val="004F5441"/>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1F77B9"/>
    <w:pPr>
      <w:tabs>
        <w:tab w:val="center" w:pos="4536"/>
        <w:tab w:val="right" w:pos="9072"/>
      </w:tabs>
    </w:pPr>
  </w:style>
  <w:style w:type="character" w:customStyle="1" w:styleId="En-tteCar">
    <w:name w:val="En-tête Car"/>
    <w:basedOn w:val="Policepardfaut"/>
    <w:link w:val="En-tte"/>
    <w:uiPriority w:val="99"/>
    <w:rsid w:val="001F77B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F77B9"/>
    <w:pPr>
      <w:tabs>
        <w:tab w:val="center" w:pos="4536"/>
        <w:tab w:val="right" w:pos="9072"/>
      </w:tabs>
    </w:pPr>
  </w:style>
  <w:style w:type="character" w:customStyle="1" w:styleId="PieddepageCar">
    <w:name w:val="Pied de page Car"/>
    <w:basedOn w:val="Policepardfaut"/>
    <w:link w:val="Pieddepage"/>
    <w:uiPriority w:val="99"/>
    <w:rsid w:val="001F77B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640">
      <w:bodyDiv w:val="1"/>
      <w:marLeft w:val="0"/>
      <w:marRight w:val="0"/>
      <w:marTop w:val="0"/>
      <w:marBottom w:val="0"/>
      <w:divBdr>
        <w:top w:val="none" w:sz="0" w:space="0" w:color="auto"/>
        <w:left w:val="none" w:sz="0" w:space="0" w:color="auto"/>
        <w:bottom w:val="none" w:sz="0" w:space="0" w:color="auto"/>
        <w:right w:val="none" w:sz="0" w:space="0" w:color="auto"/>
      </w:divBdr>
    </w:div>
    <w:div w:id="998072412">
      <w:bodyDiv w:val="1"/>
      <w:marLeft w:val="0"/>
      <w:marRight w:val="0"/>
      <w:marTop w:val="0"/>
      <w:marBottom w:val="0"/>
      <w:divBdr>
        <w:top w:val="none" w:sz="0" w:space="0" w:color="auto"/>
        <w:left w:val="none" w:sz="0" w:space="0" w:color="auto"/>
        <w:bottom w:val="none" w:sz="0" w:space="0" w:color="auto"/>
        <w:right w:val="none" w:sz="0" w:space="0" w:color="auto"/>
      </w:divBdr>
    </w:div>
    <w:div w:id="16457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truireensemble.gpse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7B02-60C9-44A5-8334-0387227D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PERCHEC</dc:creator>
  <cp:lastModifiedBy>jeannot</cp:lastModifiedBy>
  <cp:revision>2</cp:revision>
  <cp:lastPrinted>2017-03-06T14:41:00Z</cp:lastPrinted>
  <dcterms:created xsi:type="dcterms:W3CDTF">2017-03-08T13:25:00Z</dcterms:created>
  <dcterms:modified xsi:type="dcterms:W3CDTF">2017-03-08T13:25:00Z</dcterms:modified>
</cp:coreProperties>
</file>