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 xml:space="preserve">adjoint au chef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AD6B78">
              <w:rPr>
                <w:rFonts w:ascii="Arial" w:hAnsi="Arial" w:cs="Arial"/>
                <w:highlight w:val="yellow"/>
              </w:rPr>
              <w:t>YVELINES</w:t>
            </w:r>
          </w:p>
        </w:tc>
      </w:tr>
      <w:tr w:rsidR="0009495A"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D30EF9">
              <w:rPr>
                <w:rFonts w:ascii="Arial" w:eastAsia="Times New Roman" w:hAnsi="Arial" w:cs="Arial"/>
                <w:b w:val="0"/>
                <w:bCs w:val="0"/>
                <w:smallCaps w:val="0"/>
                <w:kern w:val="0"/>
              </w:rPr>
              <w:t xml:space="preserve"> de cohésion 2023</w:t>
            </w:r>
          </w:p>
          <w:p w:rsidR="005E0B29" w:rsidRPr="00C7364C" w:rsidRDefault="005E0B29" w:rsidP="005E0B2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D30EF9" w:rsidRDefault="00D30EF9" w:rsidP="00D30EF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D30EF9" w:rsidRDefault="00D30EF9" w:rsidP="00D30EF9">
            <w:pPr>
              <w:rPr>
                <w:rFonts w:ascii="Arial" w:eastAsia="Times New Roman" w:hAnsi="Arial" w:cs="Arial"/>
                <w:kern w:val="0"/>
                <w:sz w:val="20"/>
                <w:szCs w:val="20"/>
              </w:rPr>
            </w:pP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 xml:space="preserve">Préparation du centre/convoyage : 1 jour </w:t>
            </w:r>
          </w:p>
          <w:p w:rsidR="00D30EF9" w:rsidRPr="005559C9" w:rsidRDefault="00D30EF9" w:rsidP="00D30EF9">
            <w:pPr>
              <w:pStyle w:val="Paragraphedeliste"/>
              <w:numPr>
                <w:ilvl w:val="0"/>
                <w:numId w:val="18"/>
              </w:numPr>
              <w:rPr>
                <w:rFonts w:ascii="Arial" w:hAnsi="Arial" w:cs="Arial"/>
                <w:sz w:val="20"/>
                <w:szCs w:val="20"/>
              </w:rPr>
            </w:pPr>
            <w:r>
              <w:rPr>
                <w:rFonts w:ascii="Arial" w:hAnsi="Arial" w:cs="Arial"/>
                <w:sz w:val="20"/>
                <w:szCs w:val="20"/>
              </w:rPr>
              <w:t>Durée du séjour : 13 jours</w:t>
            </w: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Rangement du centre/convoyage : 1 jour</w:t>
            </w:r>
          </w:p>
          <w:p w:rsidR="00D30EF9" w:rsidRPr="00C7364C" w:rsidRDefault="00D30EF9" w:rsidP="00D30EF9">
            <w:pPr>
              <w:rPr>
                <w:rFonts w:ascii="Arial" w:eastAsia="Times New Roman" w:hAnsi="Arial" w:cs="Arial"/>
                <w:kern w:val="0"/>
                <w:sz w:val="20"/>
                <w:szCs w:val="20"/>
              </w:rPr>
            </w:pPr>
          </w:p>
          <w:p w:rsidR="005E0B29" w:rsidRPr="00C7364C" w:rsidRDefault="00D30EF9" w:rsidP="005E0B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E0B29" w:rsidRPr="00C7364C" w:rsidRDefault="005E0B29" w:rsidP="005E0B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D30EF9" w:rsidTr="00DB1512">
              <w:trPr>
                <w:trHeight w:val="336"/>
              </w:trPr>
              <w:tc>
                <w:tcPr>
                  <w:tcW w:w="10545" w:type="dxa"/>
                  <w:gridSpan w:val="3"/>
                  <w:vAlign w:val="center"/>
                </w:tcPr>
                <w:p w:rsidR="00D30EF9" w:rsidRPr="00502FE8" w:rsidRDefault="00D30EF9" w:rsidP="00D30EF9">
                  <w:pPr>
                    <w:jc w:val="center"/>
                    <w:rPr>
                      <w:rFonts w:ascii="Arial" w:hAnsi="Arial" w:cs="Arial"/>
                      <w:b/>
                      <w:sz w:val="22"/>
                      <w:szCs w:val="22"/>
                    </w:rPr>
                  </w:pPr>
                  <w:r w:rsidRPr="00502FE8">
                    <w:rPr>
                      <w:rFonts w:ascii="Arial" w:hAnsi="Arial" w:cs="Arial"/>
                      <w:b/>
                      <w:sz w:val="22"/>
                      <w:szCs w:val="22"/>
                    </w:rPr>
                    <w:t>Sessions 2023</w:t>
                  </w:r>
                </w:p>
              </w:tc>
            </w:tr>
            <w:tr w:rsidR="00D30EF9" w:rsidTr="00DB1512">
              <w:trPr>
                <w:trHeight w:val="458"/>
              </w:trPr>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D30EF9" w:rsidTr="00DB1512">
              <w:tc>
                <w:tcPr>
                  <w:tcW w:w="3515" w:type="dxa"/>
                </w:tcPr>
                <w:p w:rsidR="00D30EF9" w:rsidRPr="00AD6B78" w:rsidRDefault="00D30EF9" w:rsidP="00AD6B78">
                  <w:pPr>
                    <w:pStyle w:val="Paragraphedeliste"/>
                    <w:numPr>
                      <w:ilvl w:val="0"/>
                      <w:numId w:val="22"/>
                    </w:numPr>
                    <w:ind w:left="514" w:hanging="283"/>
                    <w:rPr>
                      <w:rFonts w:ascii="Arial" w:hAnsi="Arial" w:cs="Arial"/>
                      <w:sz w:val="20"/>
                      <w:szCs w:val="20"/>
                    </w:rPr>
                  </w:pPr>
                  <w:proofErr w:type="gramStart"/>
                  <w:r w:rsidRPr="00AD6B78">
                    <w:rPr>
                      <w:rFonts w:ascii="Arial" w:hAnsi="Arial" w:cs="Arial"/>
                      <w:sz w:val="20"/>
                      <w:szCs w:val="20"/>
                    </w:rPr>
                    <w:t>du</w:t>
                  </w:r>
                  <w:proofErr w:type="gramEnd"/>
                  <w:r w:rsidRPr="00AD6B78">
                    <w:rPr>
                      <w:rFonts w:ascii="Arial" w:hAnsi="Arial" w:cs="Arial"/>
                      <w:sz w:val="20"/>
                      <w:szCs w:val="20"/>
                    </w:rPr>
                    <w:t xml:space="preserve"> </w:t>
                  </w:r>
                  <w:r w:rsidRPr="00AD6B78">
                    <w:rPr>
                      <w:rFonts w:ascii="Arial" w:hAnsi="Arial" w:cs="Arial"/>
                      <w:b/>
                      <w:sz w:val="20"/>
                      <w:szCs w:val="20"/>
                    </w:rPr>
                    <w:t>19 février au 3 mars</w:t>
                  </w:r>
                  <w:r w:rsidRPr="00AD6B78">
                    <w:rPr>
                      <w:rFonts w:ascii="Arial" w:hAnsi="Arial" w:cs="Arial"/>
                      <w:sz w:val="20"/>
                      <w:szCs w:val="20"/>
                    </w:rPr>
                    <w:t xml:space="preserve"> </w:t>
                  </w:r>
                </w:p>
                <w:p w:rsidR="00D30EF9" w:rsidRPr="00AD6B78" w:rsidRDefault="00D30EF9" w:rsidP="00AD6B78">
                  <w:pPr>
                    <w:ind w:left="360"/>
                    <w:rPr>
                      <w:rFonts w:ascii="Arial" w:hAnsi="Arial" w:cs="Arial"/>
                      <w:sz w:val="20"/>
                      <w:szCs w:val="20"/>
                    </w:rPr>
                  </w:pPr>
                  <w:r w:rsidRPr="00AD6B78">
                    <w:rPr>
                      <w:rFonts w:ascii="Arial" w:hAnsi="Arial" w:cs="Arial"/>
                      <w:sz w:val="20"/>
                      <w:szCs w:val="20"/>
                    </w:rPr>
                    <w:t xml:space="preserve"> </w:t>
                  </w:r>
                </w:p>
              </w:tc>
              <w:tc>
                <w:tcPr>
                  <w:tcW w:w="3515" w:type="dxa"/>
                </w:tcPr>
                <w:p w:rsidR="00D30EF9" w:rsidRPr="00502FE8" w:rsidRDefault="00D30EF9" w:rsidP="00D30EF9">
                  <w:pPr>
                    <w:pStyle w:val="Paragraphedeliste"/>
                    <w:numPr>
                      <w:ilvl w:val="0"/>
                      <w:numId w:val="20"/>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rsidR="00D30EF9" w:rsidRDefault="00D30EF9" w:rsidP="00D30EF9">
                  <w:pPr>
                    <w:pStyle w:val="Paragraphedeliste"/>
                    <w:numPr>
                      <w:ilvl w:val="0"/>
                      <w:numId w:val="19"/>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D30EF9" w:rsidRDefault="00D30EF9" w:rsidP="00D30EF9">
                  <w:pPr>
                    <w:rPr>
                      <w:rFonts w:ascii="Arial" w:hAnsi="Arial" w:cs="Arial"/>
                      <w:sz w:val="20"/>
                      <w:szCs w:val="20"/>
                    </w:rPr>
                  </w:pPr>
                </w:p>
              </w:tc>
            </w:tr>
          </w:tbl>
          <w:p w:rsidR="005E0B29" w:rsidRPr="00050DF0" w:rsidRDefault="005E0B29" w:rsidP="005E0B29">
            <w:pPr>
              <w:rPr>
                <w:rFonts w:ascii="Arial" w:hAnsi="Arial" w:cs="Arial"/>
                <w:sz w:val="20"/>
                <w:szCs w:val="20"/>
              </w:rPr>
            </w:pPr>
          </w:p>
          <w:p w:rsidR="005E0B29" w:rsidRPr="00CC067C" w:rsidRDefault="005E0B29" w:rsidP="005E0B29">
            <w:pPr>
              <w:rPr>
                <w:rFonts w:ascii="Arial" w:hAnsi="Arial" w:cs="Arial"/>
                <w:sz w:val="20"/>
                <w:szCs w:val="20"/>
              </w:rPr>
            </w:pPr>
          </w:p>
          <w:p w:rsidR="005E0B29" w:rsidRPr="00CC067C" w:rsidRDefault="00902AE4" w:rsidP="00641F57">
            <w:pPr>
              <w:jc w:val="both"/>
              <w:rPr>
                <w:rFonts w:ascii="Arial" w:hAnsi="Arial" w:cs="Arial"/>
                <w:sz w:val="20"/>
                <w:szCs w:val="20"/>
              </w:rPr>
            </w:pPr>
            <w:r>
              <w:rPr>
                <w:rFonts w:ascii="Arial" w:hAnsi="Arial" w:cs="Arial"/>
                <w:sz w:val="20"/>
                <w:szCs w:val="20"/>
              </w:rPr>
              <w:t xml:space="preserve">Des jours </w:t>
            </w:r>
            <w:r w:rsidR="005E0B29">
              <w:rPr>
                <w:rFonts w:ascii="Arial" w:hAnsi="Arial" w:cs="Arial"/>
                <w:sz w:val="20"/>
                <w:szCs w:val="20"/>
              </w:rPr>
              <w:t>de formation/préparation/retour d’expérience sont égalemen</w:t>
            </w:r>
            <w:r>
              <w:rPr>
                <w:rFonts w:ascii="Arial" w:hAnsi="Arial" w:cs="Arial"/>
                <w:sz w:val="20"/>
                <w:szCs w:val="20"/>
              </w:rPr>
              <w:t xml:space="preserve">t à prévoir </w:t>
            </w:r>
            <w:r w:rsidR="005E0B29">
              <w:rPr>
                <w:rFonts w:ascii="Arial" w:hAnsi="Arial" w:cs="Arial"/>
                <w:sz w:val="20"/>
                <w:szCs w:val="20"/>
              </w:rPr>
              <w:t>(à d</w:t>
            </w:r>
            <w:r>
              <w:rPr>
                <w:rFonts w:ascii="Arial" w:hAnsi="Arial" w:cs="Arial"/>
                <w:sz w:val="20"/>
                <w:szCs w:val="20"/>
              </w:rPr>
              <w:t>éfinir avec le chef de projet). L</w:t>
            </w:r>
            <w:r w:rsidR="005E0B29">
              <w:rPr>
                <w:rFonts w:ascii="Arial" w:hAnsi="Arial" w:cs="Arial"/>
                <w:sz w:val="20"/>
                <w:szCs w:val="20"/>
              </w:rPr>
              <w:t>es jours d</w:t>
            </w:r>
            <w:r w:rsidR="00AB7BFB">
              <w:rPr>
                <w:rFonts w:ascii="Arial" w:hAnsi="Arial" w:cs="Arial"/>
                <w:sz w:val="20"/>
                <w:szCs w:val="20"/>
              </w:rPr>
              <w:t xml:space="preserve">e repos compensateur, calculés </w:t>
            </w:r>
            <w:r>
              <w:rPr>
                <w:rFonts w:ascii="Arial" w:hAnsi="Arial" w:cs="Arial"/>
                <w:sz w:val="20"/>
                <w:szCs w:val="20"/>
              </w:rPr>
              <w:t xml:space="preserve">en fonction du nombre de jours </w:t>
            </w:r>
            <w:r w:rsidR="00641F57">
              <w:rPr>
                <w:rFonts w:ascii="Arial" w:hAnsi="Arial" w:cs="Arial"/>
                <w:sz w:val="20"/>
                <w:szCs w:val="20"/>
              </w:rPr>
              <w:t xml:space="preserve">d’encadrement </w:t>
            </w:r>
            <w:r>
              <w:rPr>
                <w:rFonts w:ascii="Arial" w:hAnsi="Arial" w:cs="Arial"/>
                <w:sz w:val="20"/>
                <w:szCs w:val="20"/>
              </w:rPr>
              <w:t>effectivement réalisés</w:t>
            </w:r>
            <w:r w:rsidR="00AB7BFB">
              <w:rPr>
                <w:rFonts w:ascii="Arial" w:hAnsi="Arial" w:cs="Arial"/>
                <w:sz w:val="20"/>
                <w:szCs w:val="20"/>
              </w:rPr>
              <w:t xml:space="preserve"> – jusqu’à 4 jours, sont rémunérés et pris à la fin de chaque séjour. </w:t>
            </w:r>
          </w:p>
          <w:p w:rsidR="005E0B29" w:rsidRPr="00CC067C" w:rsidRDefault="005E0B29" w:rsidP="005E0B29">
            <w:pPr>
              <w:rPr>
                <w:rFonts w:ascii="Arial" w:hAnsi="Arial" w:cs="Arial"/>
                <w:b/>
                <w:sz w:val="20"/>
                <w:szCs w:val="20"/>
              </w:rPr>
            </w:pPr>
          </w:p>
          <w:p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497834">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 séjour de cohésion de deux semaines, destiné au développement d’une culture SNU et mêlant engagement</w:t>
            </w:r>
            <w:r w:rsidR="00570560" w:rsidRPr="00570560">
              <w:rPr>
                <w:rFonts w:ascii="Arial" w:hAnsi="Arial" w:cs="Arial"/>
                <w:sz w:val="20"/>
                <w:szCs w:val="20"/>
              </w:rPr>
              <w:t xml:space="preserve"> </w:t>
            </w:r>
            <w:r w:rsidR="00570560">
              <w:rPr>
                <w:rFonts w:ascii="Arial" w:hAnsi="Arial" w:cs="Arial"/>
                <w:sz w:val="20"/>
                <w:szCs w:val="20"/>
              </w:rPr>
              <w:t>i</w:t>
            </w:r>
            <w:r w:rsidR="00570560" w:rsidRPr="00570560">
              <w:rPr>
                <w:rFonts w:ascii="Arial" w:hAnsi="Arial" w:cs="Arial"/>
                <w:sz w:val="20"/>
                <w:szCs w:val="20"/>
              </w:rPr>
              <w:t>ndividuel</w:t>
            </w:r>
            <w:r w:rsidRPr="00570560">
              <w:rPr>
                <w:rFonts w:ascii="Arial" w:hAnsi="Arial" w:cs="Arial"/>
                <w:sz w:val="20"/>
                <w:szCs w:val="20"/>
              </w:rPr>
              <w:t xml:space="preserve"> et collectif, appropriation d’un socle républicain et démocratique, esprit de défense et de résilience ainsi que des bilans individuels (illettrisme, compétences) ;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5D77F3">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503AE5">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phase d’engagement volontaire d’au moins 3 mois, permettant à ceux qui le souhaitent de s’engager de</w:t>
            </w:r>
            <w:r w:rsidR="00570560" w:rsidRPr="00570560">
              <w:rPr>
                <w:rFonts w:ascii="Arial" w:hAnsi="Arial" w:cs="Arial"/>
                <w:sz w:val="20"/>
                <w:szCs w:val="20"/>
              </w:rPr>
              <w:t xml:space="preserve"> </w:t>
            </w:r>
            <w:r w:rsidRPr="00570560">
              <w:rPr>
                <w:rFonts w:ascii="Arial" w:hAnsi="Arial" w:cs="Arial"/>
                <w:sz w:val="20"/>
                <w:szCs w:val="20"/>
              </w:rPr>
              <w:t xml:space="preserve">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5E0B29" w:rsidRPr="00570560">
              <w:rPr>
                <w:rFonts w:ascii="Arial" w:hAnsi="Arial" w:cs="Arial"/>
                <w:sz w:val="20"/>
                <w:szCs w:val="20"/>
              </w:rPr>
              <w:t>peut être réalisé entre 16 et 25</w:t>
            </w:r>
            <w:r w:rsidRPr="00570560">
              <w:rPr>
                <w:rFonts w:ascii="Arial" w:hAnsi="Arial" w:cs="Arial"/>
                <w:sz w:val="20"/>
                <w:szCs w:val="20"/>
              </w:rPr>
              <w:t xml:space="preserve"> an</w:t>
            </w:r>
            <w:r w:rsidR="00FE7C41" w:rsidRPr="00570560">
              <w:rPr>
                <w:rFonts w:ascii="Arial" w:hAnsi="Arial" w:cs="Arial"/>
                <w:sz w:val="20"/>
                <w:szCs w:val="20"/>
              </w:rPr>
              <w:t>s.</w:t>
            </w:r>
          </w:p>
          <w:p w:rsidR="00097CB7" w:rsidRPr="00097CB7" w:rsidRDefault="00097CB7" w:rsidP="00097CB7">
            <w:pPr>
              <w:pStyle w:val="Paragraphedeliste"/>
              <w:rPr>
                <w:rFonts w:ascii="Arial" w:hAnsi="Arial" w:cs="Arial"/>
                <w:sz w:val="20"/>
                <w:szCs w:val="20"/>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rsidTr="00A337C3">
        <w:tblPrEx>
          <w:shd w:val="clear" w:color="auto" w:fill="E6E6FF"/>
        </w:tblPrEx>
        <w:tc>
          <w:tcPr>
            <w:tcW w:w="10695" w:type="dxa"/>
            <w:tcBorders>
              <w:top w:val="nil"/>
              <w:left w:val="nil"/>
              <w:bottom w:val="single" w:sz="4" w:space="0" w:color="auto"/>
              <w:right w:val="nil"/>
            </w:tcBorders>
          </w:tcPr>
          <w:p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rsidR="00A73E7D" w:rsidRPr="00994E67" w:rsidRDefault="00A73E7D" w:rsidP="00A73E7D">
            <w:pPr>
              <w:rPr>
                <w:rFonts w:ascii="Arial" w:hAnsi="Arial" w:cs="Arial"/>
                <w:sz w:val="20"/>
                <w:szCs w:val="20"/>
              </w:rPr>
            </w:pPr>
          </w:p>
        </w:tc>
      </w:tr>
      <w:tr w:rsidR="00A73E7D" w:rsidRPr="00994E6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5E0B29" w:rsidRDefault="005E0B29" w:rsidP="005E0B29">
            <w:pPr>
              <w:pStyle w:val="Titre2"/>
              <w:jc w:val="both"/>
              <w:rPr>
                <w:rFonts w:ascii="Arial" w:hAnsi="Arial" w:cs="Arial"/>
              </w:rPr>
            </w:pPr>
            <w:r>
              <w:rPr>
                <w:rFonts w:ascii="Arial" w:hAnsi="Arial" w:cs="Arial"/>
              </w:rPr>
              <w:t xml:space="preserve">Descriptif de la structure : </w:t>
            </w:r>
          </w:p>
          <w:p w:rsidR="005E0B29" w:rsidRPr="00AB563E" w:rsidRDefault="005E0B29" w:rsidP="005E0B29">
            <w:pPr>
              <w:widowControl/>
              <w:suppressAutoHyphens w:val="0"/>
              <w:autoSpaceDE w:val="0"/>
              <w:adjustRightInd w:val="0"/>
              <w:textAlignment w:val="auto"/>
              <w:rPr>
                <w:rFonts w:ascii="Arial" w:hAnsi="Arial" w:cs="Arial"/>
                <w:sz w:val="20"/>
                <w:szCs w:val="20"/>
              </w:rPr>
            </w:pPr>
            <w:r w:rsidRPr="005E0B29">
              <w:rPr>
                <w:rFonts w:ascii="Arial" w:hAnsi="Arial" w:cs="Arial"/>
                <w:b/>
                <w:bCs/>
                <w:smallCaps/>
                <w:sz w:val="20"/>
                <w:szCs w:val="20"/>
              </w:rPr>
              <w:t>Effectifs de la structure</w:t>
            </w:r>
            <w:r>
              <w:rPr>
                <w:rFonts w:ascii="Arial" w:hAnsi="Arial" w:cs="Arial"/>
              </w:rPr>
              <w:t> </w:t>
            </w:r>
            <w:r w:rsidRPr="005E0B29">
              <w:rPr>
                <w:rFonts w:ascii="Arial" w:hAnsi="Arial" w:cs="Arial"/>
                <w:b/>
                <w:bCs/>
                <w:smallCaps/>
                <w:sz w:val="20"/>
                <w:szCs w:val="20"/>
              </w:rPr>
              <w:t xml:space="preserve">: </w:t>
            </w:r>
            <w:r w:rsidRPr="005E0B29">
              <w:rPr>
                <w:rFonts w:ascii="Arial" w:hAnsi="Arial" w:cs="Arial"/>
                <w:bCs/>
                <w:smallCaps/>
                <w:sz w:val="20"/>
                <w:szCs w:val="20"/>
              </w:rPr>
              <w:t>L</w:t>
            </w:r>
            <w:r w:rsidRPr="00CC067C">
              <w:rPr>
                <w:rFonts w:ascii="Arial" w:hAnsi="Arial" w:cs="Arial"/>
                <w:sz w:val="20"/>
                <w:szCs w:val="20"/>
              </w:rPr>
              <w:t>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5E0B29" w:rsidRDefault="005E0B29" w:rsidP="005E0B29">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5E0B29" w:rsidRDefault="005E0B29" w:rsidP="005E0B29">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5E0B29" w:rsidRPr="006D029F"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A73E7D" w:rsidRPr="00A73E7D" w:rsidRDefault="00A73E7D" w:rsidP="00A73E7D"/>
        </w:tc>
      </w:tr>
      <w:tr w:rsidR="00A73E7D" w:rsidRPr="00994E6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rsidR="00F94E64" w:rsidRDefault="00F94E64" w:rsidP="00A73E7D">
            <w:pPr>
              <w:widowControl/>
              <w:suppressAutoHyphens w:val="0"/>
              <w:autoSpaceDE w:val="0"/>
              <w:adjustRightInd w:val="0"/>
              <w:textAlignment w:val="auto"/>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rsidR="00F94E64" w:rsidRDefault="00F94E64" w:rsidP="00F94E64">
            <w:pPr>
              <w:pStyle w:val="Paragraphedeliste"/>
              <w:autoSpaceDE w:val="0"/>
              <w:adjustRightInd w:val="0"/>
              <w:rPr>
                <w:rFonts w:ascii="Arial" w:hAnsi="Arial" w:cs="Arial"/>
                <w:sz w:val="20"/>
                <w:szCs w:val="20"/>
              </w:rPr>
            </w:pPr>
          </w:p>
          <w:p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organise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Il est garant de la bonne information des intervenants extérieurs à l’équipe du centre.</w:t>
            </w:r>
          </w:p>
          <w:p w:rsidR="00F94E64" w:rsidRDefault="00F94E64" w:rsidP="00F94E64">
            <w:pPr>
              <w:autoSpaceDE w:val="0"/>
              <w:adjustRightInd w:val="0"/>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Default="00F94E64" w:rsidP="00F94E64">
            <w:pPr>
              <w:pStyle w:val="Paragraphedeliste"/>
              <w:autoSpaceDE w:val="0"/>
              <w:adjustRightInd w:val="0"/>
              <w:rPr>
                <w:rFonts w:ascii="Arial" w:hAnsi="Arial" w:cs="Arial"/>
                <w:sz w:val="20"/>
                <w:szCs w:val="20"/>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L’adjoint est associé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rsidR="002C759B" w:rsidRDefault="002C759B"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rsidR="00A73E7D" w:rsidRDefault="00A73E7D" w:rsidP="00A73E7D">
            <w:pPr>
              <w:widowControl/>
              <w:suppressAutoHyphens w:val="0"/>
              <w:autoSpaceDE w:val="0"/>
              <w:adjustRightInd w:val="0"/>
              <w:textAlignment w:val="auto"/>
              <w:rPr>
                <w:rFonts w:ascii="Arial" w:hAnsi="Arial" w:cs="Arial"/>
                <w:sz w:val="20"/>
                <w:szCs w:val="20"/>
              </w:rPr>
            </w:pP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AD6B78">
              <w:rPr>
                <w:rFonts w:ascii="Arial" w:hAnsi="Arial" w:cs="Arial"/>
                <w:sz w:val="20"/>
                <w:szCs w:val="20"/>
                <w:shd w:val="clear" w:color="auto" w:fill="D9D9D9"/>
              </w:rPr>
            </w:r>
            <w:r w:rsidR="00AD6B78">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D6B78">
              <w:rPr>
                <w:rFonts w:ascii="Arial" w:hAnsi="Arial" w:cs="Arial"/>
                <w:sz w:val="20"/>
                <w:szCs w:val="20"/>
              </w:rPr>
            </w:r>
            <w:r w:rsidR="00AD6B78">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AD6B78">
              <w:rPr>
                <w:rFonts w:ascii="Arial" w:hAnsi="Arial" w:cs="Arial"/>
                <w:sz w:val="20"/>
                <w:szCs w:val="20"/>
              </w:rPr>
            </w:r>
            <w:r w:rsidR="00AD6B78">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D6603E">
        <w:trPr>
          <w:trHeight w:val="80"/>
        </w:trPr>
        <w:tc>
          <w:tcPr>
            <w:tcW w:w="10690" w:type="dxa"/>
            <w:gridSpan w:val="2"/>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Gestion de crise</w:t>
            </w:r>
          </w:p>
          <w:p w:rsidR="00A337C3" w:rsidRPr="00994E67" w:rsidRDefault="00A337C3" w:rsidP="0091578D">
            <w:pPr>
              <w:pStyle w:val="Listetirets"/>
              <w:numPr>
                <w:ilvl w:val="0"/>
                <w:numId w:val="0"/>
              </w:numPr>
              <w:ind w:left="720" w:hanging="360"/>
              <w:rPr>
                <w:rFonts w:ascii="Arial" w:hAnsi="Arial" w:cs="Arial"/>
              </w:rPr>
            </w:pP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91578D" w:rsidRPr="00F0657D" w:rsidRDefault="0091578D" w:rsidP="0091578D">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p w:rsidR="0091578D" w:rsidRPr="0091578D" w:rsidRDefault="0091578D" w:rsidP="0091578D"/>
          <w:p w:rsidR="00575B12" w:rsidRPr="001D58C7" w:rsidRDefault="00575B12" w:rsidP="00011639">
            <w:pPr>
              <w:pStyle w:val="Listetirets"/>
              <w:numPr>
                <w:ilvl w:val="0"/>
                <w:numId w:val="0"/>
              </w:numPr>
              <w:ind w:left="720"/>
              <w:rPr>
                <w:rFonts w:ascii="Arial" w:hAnsi="Arial" w:cs="Arial"/>
              </w:rPr>
            </w:pP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rsidR="00143AF5" w:rsidRPr="00FE7C41" w:rsidRDefault="00143AF5" w:rsidP="00FE7C4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Pr>
                <w:rFonts w:ascii="Arial" w:eastAsia="Times New Roman" w:hAnsi="Arial" w:cs="Arial"/>
                <w:b w:val="0"/>
                <w:bCs w:val="0"/>
                <w:smallCaps w:val="0"/>
                <w:kern w:val="0"/>
              </w:rPr>
              <w:t xml:space="preserve">114,90 €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143AF5" w:rsidRDefault="00143AF5" w:rsidP="00143AF5">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sidR="00FE7C41">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rsidR="00902AE4" w:rsidRPr="00DF4F0C" w:rsidRDefault="00902AE4" w:rsidP="00143AF5"/>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lastRenderedPageBreak/>
              <w:t>Vos contacts (nom, prénom, fonction, téléphone, adresse électronique)</w:t>
            </w:r>
          </w:p>
        </w:tc>
      </w:tr>
      <w:tr w:rsidR="00143AF5" w:rsidRPr="00994E6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rsidR="00AD6B78" w:rsidRDefault="00AD6B78" w:rsidP="00AD6B78">
            <w:r>
              <w:rPr>
                <w:highlight w:val="yellow"/>
              </w:rPr>
              <w:t>Benoît CORDIN, chef de projet SNU 78</w:t>
            </w:r>
          </w:p>
          <w:p w:rsidR="00AD6B78" w:rsidRDefault="00AD6B78" w:rsidP="00AD6B78">
            <w:r>
              <w:t>SDJES 78, 35 rue de Noailles 78000 VERSAILLES</w:t>
            </w:r>
          </w:p>
          <w:p w:rsidR="00AD6B78" w:rsidRDefault="00AD6B78" w:rsidP="00AD6B78">
            <w:r>
              <w:t>01 82 08 39 55/ 06 23 63 85 07</w:t>
            </w:r>
          </w:p>
          <w:p w:rsidR="00143AF5" w:rsidRPr="00FA0863" w:rsidRDefault="00AD6B78" w:rsidP="00AD6B78">
            <w:hyperlink r:id="rId9" w:history="1">
              <w:r w:rsidRPr="00BF5F0E">
                <w:rPr>
                  <w:rStyle w:val="Lienhypertexte"/>
                </w:rPr>
                <w:t>ce.sdjes78.snu@ac-versailles.fr</w:t>
              </w:r>
            </w:hyperlink>
          </w:p>
        </w:tc>
      </w:tr>
    </w:tbl>
    <w:p w:rsidR="006A1FB1" w:rsidRPr="00011639" w:rsidRDefault="006A1FB1" w:rsidP="00011639">
      <w:bookmarkStart w:id="0" w:name="_GoBack"/>
      <w:bookmarkEnd w:id="0"/>
    </w:p>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E4" w:rsidRDefault="00E218E4">
      <w:r>
        <w:separator/>
      </w:r>
    </w:p>
  </w:endnote>
  <w:endnote w:type="continuationSeparator" w:id="0">
    <w:p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E4" w:rsidRDefault="00E218E4">
      <w:r>
        <w:separator/>
      </w:r>
    </w:p>
  </w:footnote>
  <w:footnote w:type="continuationSeparator" w:id="0">
    <w:p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157FF"/>
    <w:multiLevelType w:val="hybridMultilevel"/>
    <w:tmpl w:val="50E26C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8"/>
  </w:num>
  <w:num w:numId="6">
    <w:abstractNumId w:val="10"/>
  </w:num>
  <w:num w:numId="7">
    <w:abstractNumId w:val="15"/>
  </w:num>
  <w:num w:numId="8">
    <w:abstractNumId w:val="16"/>
  </w:num>
  <w:num w:numId="9">
    <w:abstractNumId w:val="6"/>
  </w:num>
  <w:num w:numId="10">
    <w:abstractNumId w:val="6"/>
  </w:num>
  <w:num w:numId="11">
    <w:abstractNumId w:val="2"/>
  </w:num>
  <w:num w:numId="12">
    <w:abstractNumId w:val="9"/>
  </w:num>
  <w:num w:numId="13">
    <w:abstractNumId w:val="1"/>
  </w:num>
  <w:num w:numId="14">
    <w:abstractNumId w:val="13"/>
  </w:num>
  <w:num w:numId="15">
    <w:abstractNumId w:val="5"/>
  </w:num>
  <w:num w:numId="16">
    <w:abstractNumId w:val="11"/>
  </w:num>
  <w:num w:numId="17">
    <w:abstractNumId w:val="3"/>
  </w:num>
  <w:num w:numId="18">
    <w:abstractNumId w:val="4"/>
  </w:num>
  <w:num w:numId="19">
    <w:abstractNumId w:val="14"/>
  </w:num>
  <w:num w:numId="20">
    <w:abstractNumId w:val="17"/>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62B5"/>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5D22"/>
    <w:rsid w:val="00666375"/>
    <w:rsid w:val="00677094"/>
    <w:rsid w:val="00693A5A"/>
    <w:rsid w:val="006962BC"/>
    <w:rsid w:val="006974F7"/>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AD6B78"/>
    <w:rsid w:val="00B03FFC"/>
    <w:rsid w:val="00B1243B"/>
    <w:rsid w:val="00B13D59"/>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3460A"/>
    <w:rsid w:val="00C4056A"/>
    <w:rsid w:val="00C421D6"/>
    <w:rsid w:val="00C4552C"/>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567F4"/>
    <w:rsid w:val="00D6603E"/>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F0998"/>
    <w:rsid w:val="00EF389E"/>
    <w:rsid w:val="00EF51DB"/>
    <w:rsid w:val="00EF7C39"/>
    <w:rsid w:val="00F23A4E"/>
    <w:rsid w:val="00F3437A"/>
    <w:rsid w:val="00F40DB9"/>
    <w:rsid w:val="00F422AA"/>
    <w:rsid w:val="00F5407E"/>
    <w:rsid w:val="00F57D41"/>
    <w:rsid w:val="00F605BC"/>
    <w:rsid w:val="00F70D80"/>
    <w:rsid w:val="00F7460B"/>
    <w:rsid w:val="00F75059"/>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7FDDD86"/>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1291</Words>
  <Characters>7211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21</cp:revision>
  <cp:lastPrinted>2021-08-30T11:45:00Z</cp:lastPrinted>
  <dcterms:created xsi:type="dcterms:W3CDTF">2022-03-18T10:16:00Z</dcterms:created>
  <dcterms:modified xsi:type="dcterms:W3CDTF">2022-11-10T14:56:00Z</dcterms:modified>
</cp:coreProperties>
</file>